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ind w:right="-630"/>
        <w:jc w:val="center"/>
        <w:rPr>
          <w:b w:val="1"/>
          <w:bCs w:val="1"/>
          <w:color w:val="1f4e79"/>
          <w:sz w:val="37"/>
          <w:szCs w:val="37"/>
        </w:rPr>
      </w:pPr>
      <w:r w:rsidDel="00000000" w:rsidR="00000000" w:rsidRPr="00000000">
        <w:rPr>
          <w:b w:val="1"/>
          <w:bCs w:val="1"/>
          <w:color w:val="1f4e79"/>
          <w:sz w:val="37"/>
          <w:szCs w:val="37"/>
          <w:rtl w:val="0"/>
        </w:rPr>
        <w:t xml:space="preserve">NGUUMA ISRAEL TYOKAHA</w:t>
      </w:r>
    </w:p>
    <w:p w:rsidR="00000000" w:rsidDel="00000000" w:rsidP="00000000" w:rsidRDefault="00000000" w:rsidRPr="00000000" w14:paraId="00000002">
      <w:pPr>
        <w:spacing w:after="200" w:line="240" w:lineRule="auto"/>
        <w:ind w:right="-630"/>
        <w:jc w:val="center"/>
        <w:rPr>
          <w:color w:val="444444"/>
          <w:sz w:val="24"/>
          <w:szCs w:val="24"/>
        </w:rPr>
      </w:pPr>
      <w:r w:rsidDel="00000000" w:rsidR="00000000" w:rsidRPr="00000000">
        <w:rPr>
          <w:b w:val="1"/>
          <w:bCs w:val="1"/>
          <w:color w:val="333333"/>
          <w:rtl w:val="0"/>
        </w:rPr>
        <w:t xml:space="preserve">Senior AI and Cybersecurity Engineer</w:t>
      </w:r>
      <w:r w:rsidDel="00000000" w:rsidR="00000000" w:rsidRPr="00000000">
        <w:rPr>
          <w:rtl w:val="0"/>
        </w:rPr>
      </w:r>
    </w:p>
    <w:p w:rsidR="00000000" w:rsidDel="00000000" w:rsidP="00000000" w:rsidRDefault="00000000" w:rsidRPr="00000000" w14:paraId="00000003">
      <w:pPr>
        <w:spacing w:after="200" w:line="240" w:lineRule="auto"/>
        <w:ind w:right="-630"/>
        <w:jc w:val="center"/>
        <w:rPr>
          <w:color w:val="1f4e79"/>
          <w:sz w:val="24"/>
          <w:szCs w:val="24"/>
          <w:u w:val="single"/>
        </w:rPr>
      </w:pPr>
      <w:r w:rsidDel="00000000" w:rsidR="00000000" w:rsidRPr="00000000">
        <w:rPr>
          <w:color w:val="1f4e79"/>
          <w:sz w:val="24"/>
          <w:szCs w:val="24"/>
          <w:rtl w:val="0"/>
        </w:rPr>
        <w:t xml:space="preserve">tyokater@gmail.com</w:t>
      </w:r>
      <w:r w:rsidDel="00000000" w:rsidR="00000000" w:rsidRPr="00000000">
        <w:rPr>
          <w:color w:val="777777"/>
          <w:sz w:val="24"/>
          <w:szCs w:val="24"/>
          <w:rtl w:val="0"/>
        </w:rPr>
        <w:t xml:space="preserve"> | </w:t>
      </w:r>
      <w:r w:rsidDel="00000000" w:rsidR="00000000" w:rsidRPr="00000000">
        <w:rPr>
          <w:color w:val="1f4e79"/>
          <w:sz w:val="24"/>
          <w:szCs w:val="24"/>
          <w:rtl w:val="0"/>
        </w:rPr>
        <w:t xml:space="preserve">+44 7442 939072</w:t>
      </w:r>
      <w:r w:rsidDel="00000000" w:rsidR="00000000" w:rsidRPr="00000000">
        <w:rPr>
          <w:color w:val="777777"/>
          <w:sz w:val="24"/>
          <w:szCs w:val="24"/>
          <w:rtl w:val="0"/>
        </w:rPr>
        <w:t xml:space="preserve"> | </w:t>
      </w:r>
      <w:r w:rsidDel="00000000" w:rsidR="00000000" w:rsidRPr="00000000">
        <w:rPr>
          <w:color w:val="444444"/>
          <w:sz w:val="24"/>
          <w:szCs w:val="24"/>
          <w:rtl w:val="0"/>
        </w:rPr>
        <w:t xml:space="preserve">UK</w:t>
      </w:r>
      <w:r w:rsidDel="00000000" w:rsidR="00000000" w:rsidRPr="00000000">
        <w:rPr>
          <w:color w:val="777777"/>
          <w:sz w:val="24"/>
          <w:szCs w:val="24"/>
          <w:rtl w:val="0"/>
        </w:rPr>
        <w:t xml:space="preserve"> |</w:t>
      </w:r>
      <w:hyperlink r:id="rId7">
        <w:r w:rsidDel="00000000" w:rsidR="00000000" w:rsidRPr="00000000">
          <w:rPr>
            <w:color w:val="777777"/>
            <w:sz w:val="24"/>
            <w:szCs w:val="24"/>
            <w:rtl w:val="0"/>
          </w:rPr>
          <w:t xml:space="preserve"> </w:t>
        </w:r>
      </w:hyperlink>
      <w:hyperlink r:id="rId8">
        <w:r w:rsidDel="00000000" w:rsidR="00000000" w:rsidRPr="00000000">
          <w:rPr>
            <w:color w:val="1f4e79"/>
            <w:sz w:val="24"/>
            <w:szCs w:val="24"/>
            <w:u w:val="single"/>
            <w:rtl w:val="0"/>
          </w:rPr>
          <w:t xml:space="preserve">LinkedIn</w:t>
        </w:r>
      </w:hyperlink>
      <w:r w:rsidDel="00000000" w:rsidR="00000000" w:rsidRPr="00000000">
        <w:rPr>
          <w:color w:val="777777"/>
          <w:sz w:val="24"/>
          <w:szCs w:val="24"/>
          <w:rtl w:val="0"/>
        </w:rPr>
        <w:t xml:space="preserve"> |</w:t>
      </w:r>
      <w:hyperlink r:id="rId9">
        <w:r w:rsidDel="00000000" w:rsidR="00000000" w:rsidRPr="00000000">
          <w:rPr>
            <w:color w:val="777777"/>
            <w:sz w:val="24"/>
            <w:szCs w:val="24"/>
            <w:rtl w:val="0"/>
          </w:rPr>
          <w:t xml:space="preserve"> </w:t>
        </w:r>
      </w:hyperlink>
      <w:hyperlink r:id="rId10">
        <w:r w:rsidDel="00000000" w:rsidR="00000000" w:rsidRPr="00000000">
          <w:rPr>
            <w:color w:val="1f4e79"/>
            <w:sz w:val="24"/>
            <w:szCs w:val="24"/>
            <w:u w:val="single"/>
            <w:rtl w:val="0"/>
          </w:rPr>
          <w:t xml:space="preserve">Hugging Face</w:t>
        </w:r>
      </w:hyperlink>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00" w:before="80" w:line="276" w:lineRule="auto"/>
        <w:ind w:right="-630"/>
        <w:jc w:val="both"/>
        <w:rPr>
          <w:b w:val="1"/>
          <w:bCs w:val="1"/>
          <w:color w:val="1f4e79"/>
          <w:sz w:val="24"/>
          <w:szCs w:val="24"/>
        </w:rPr>
      </w:pPr>
      <w:r w:rsidDel="00000000" w:rsidR="00000000" w:rsidRPr="00000000">
        <w:rPr>
          <w:b w:val="1"/>
          <w:bCs w:val="1"/>
          <w:color w:val="1f4e79"/>
          <w:sz w:val="24"/>
          <w:szCs w:val="24"/>
          <w:rtl w:val="0"/>
        </w:rPr>
        <w:t xml:space="preserve">PROFILE</w:t>
      </w:r>
    </w:p>
    <w:p w:rsidR="00000000" w:rsidDel="00000000" w:rsidP="00000000" w:rsidRDefault="00000000" w:rsidRPr="00000000" w14:paraId="00000005">
      <w:pPr>
        <w:spacing w:after="200" w:line="276" w:lineRule="auto"/>
        <w:ind w:right="-630"/>
        <w:jc w:val="both"/>
        <w:rPr>
          <w:sz w:val="20"/>
          <w:szCs w:val="20"/>
        </w:rPr>
      </w:pPr>
      <w:r w:rsidDel="00000000" w:rsidR="00000000" w:rsidRPr="00000000">
        <w:rPr>
          <w:sz w:val="20"/>
          <w:szCs w:val="20"/>
          <w:rtl w:val="0"/>
        </w:rPr>
        <w:t xml:space="preserve">AI and cybersecurity engineer with 10+ years of experience building secure AI tools, web platforms and cloud systems. Works across AI, cybersecurity and software engineering, with a focus on private LLMs and SLMs, RAG, AI agents, AI evaluation, DevSecOps, SIEM and vulnerability management. I build secure AI systems for work where privacy, safety and reliability matter. My experience is at the intersection of artificial intelligence, cybersecurity and public services. I have worked on projects in health access, legal services, SME cyber resilience, academic research and enterprise content operations. Recent projects include PadiChat, the Federal High Court electronic affidavit platform, CyberSecurityAId, BizCyberQuest, Publish24, and open source security models.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00" w:before="80" w:line="276" w:lineRule="auto"/>
        <w:ind w:right="-630"/>
        <w:jc w:val="both"/>
        <w:rPr>
          <w:b w:val="1"/>
          <w:bCs w:val="1"/>
          <w:color w:val="1f4e79"/>
          <w:sz w:val="24"/>
          <w:szCs w:val="24"/>
        </w:rPr>
      </w:pPr>
      <w:r w:rsidDel="00000000" w:rsidR="00000000" w:rsidRPr="00000000">
        <w:rPr>
          <w:b w:val="1"/>
          <w:bCs w:val="1"/>
          <w:color w:val="1f4e79"/>
          <w:sz w:val="24"/>
          <w:szCs w:val="24"/>
          <w:rtl w:val="0"/>
        </w:rPr>
        <w:t xml:space="preserve">PROFESSIONAL EXPERIENCE</w:t>
      </w:r>
    </w:p>
    <w:p w:rsidR="00000000" w:rsidDel="00000000" w:rsidP="00000000" w:rsidRDefault="00000000" w:rsidRPr="00000000" w14:paraId="00000007">
      <w:pPr>
        <w:spacing w:after="200" w:before="60" w:line="276" w:lineRule="auto"/>
        <w:ind w:right="-630"/>
        <w:jc w:val="both"/>
        <w:rPr>
          <w:color w:val="1f4e79"/>
          <w:sz w:val="20"/>
          <w:szCs w:val="20"/>
          <w:u w:val="single"/>
        </w:rPr>
      </w:pPr>
      <w:r w:rsidDel="00000000" w:rsidR="00000000" w:rsidRPr="00000000">
        <w:rPr>
          <w:b w:val="1"/>
          <w:bCs w:val="1"/>
          <w:sz w:val="20"/>
          <w:szCs w:val="20"/>
          <w:rtl w:val="0"/>
        </w:rPr>
        <w:t xml:space="preserve">AI Specialist and Senior Developer</w:t>
      </w:r>
      <w:r w:rsidDel="00000000" w:rsidR="00000000" w:rsidRPr="00000000">
        <w:rPr>
          <w:color w:val="666666"/>
          <w:sz w:val="20"/>
          <w:szCs w:val="20"/>
          <w:rtl w:val="0"/>
        </w:rPr>
        <w:t xml:space="preserve"> | </w:t>
      </w:r>
      <w:r w:rsidDel="00000000" w:rsidR="00000000" w:rsidRPr="00000000">
        <w:rPr>
          <w:b w:val="1"/>
          <w:bCs w:val="1"/>
          <w:color w:val="1f4e79"/>
          <w:sz w:val="20"/>
          <w:szCs w:val="20"/>
          <w:rtl w:val="0"/>
        </w:rPr>
        <w:t xml:space="preserve">PureContent Media Limited</w:t>
      </w:r>
      <w:r w:rsidDel="00000000" w:rsidR="00000000" w:rsidRPr="00000000">
        <w:rPr>
          <w:color w:val="444444"/>
          <w:sz w:val="20"/>
          <w:szCs w:val="20"/>
          <w:rtl w:val="0"/>
        </w:rPr>
        <w:t xml:space="preserve"> | Oct 2025 to Present</w:t>
      </w:r>
      <w:r w:rsidDel="00000000" w:rsidR="00000000" w:rsidRPr="00000000">
        <w:rPr>
          <w:color w:val="666666"/>
          <w:sz w:val="20"/>
          <w:szCs w:val="20"/>
          <w:rtl w:val="0"/>
        </w:rPr>
        <w:t xml:space="preserve"> | United Kingdom / Remote</w:t>
      </w:r>
      <w:r w:rsidDel="00000000" w:rsidR="00000000" w:rsidRPr="00000000">
        <w:rPr>
          <w:color w:val="888888"/>
          <w:sz w:val="20"/>
          <w:szCs w:val="20"/>
          <w:rtl w:val="0"/>
        </w:rPr>
        <w:t xml:space="preserve"> |</w:t>
      </w:r>
      <w:hyperlink r:id="rId11">
        <w:r w:rsidDel="00000000" w:rsidR="00000000" w:rsidRPr="00000000">
          <w:rPr>
            <w:color w:val="888888"/>
            <w:sz w:val="20"/>
            <w:szCs w:val="20"/>
            <w:rtl w:val="0"/>
          </w:rPr>
          <w:t xml:space="preserve"> </w:t>
        </w:r>
      </w:hyperlink>
      <w:hyperlink r:id="rId12">
        <w:r w:rsidDel="00000000" w:rsidR="00000000" w:rsidRPr="00000000">
          <w:rPr>
            <w:color w:val="1f4e79"/>
            <w:sz w:val="20"/>
            <w:szCs w:val="20"/>
            <w:u w:val="single"/>
            <w:rtl w:val="0"/>
          </w:rPr>
          <w:t xml:space="preserve">Website</w:t>
        </w:r>
      </w:hyperlink>
      <w:r w:rsidDel="00000000" w:rsidR="00000000" w:rsidRPr="00000000">
        <w:rPr>
          <w:color w:val="888888"/>
          <w:sz w:val="20"/>
          <w:szCs w:val="20"/>
          <w:rtl w:val="0"/>
        </w:rPr>
        <w:t xml:space="preserve"> |</w:t>
      </w:r>
      <w:hyperlink r:id="rId13">
        <w:r w:rsidDel="00000000" w:rsidR="00000000" w:rsidRPr="00000000">
          <w:rPr>
            <w:color w:val="888888"/>
            <w:sz w:val="20"/>
            <w:szCs w:val="20"/>
            <w:rtl w:val="0"/>
          </w:rPr>
          <w:t xml:space="preserve"> </w:t>
        </w:r>
      </w:hyperlink>
      <w:hyperlink r:id="rId14">
        <w:r w:rsidDel="00000000" w:rsidR="00000000" w:rsidRPr="00000000">
          <w:rPr>
            <w:color w:val="1f4e79"/>
            <w:sz w:val="20"/>
            <w:szCs w:val="20"/>
            <w:u w:val="single"/>
            <w:rtl w:val="0"/>
          </w:rPr>
          <w:t xml:space="preserve">Publish24</w:t>
        </w:r>
      </w:hyperlink>
      <w:r w:rsidDel="00000000" w:rsidR="00000000" w:rsidRPr="00000000">
        <w:rPr>
          <w:color w:val="888888"/>
          <w:sz w:val="20"/>
          <w:szCs w:val="20"/>
          <w:rtl w:val="0"/>
        </w:rPr>
        <w:t xml:space="preserve"> |</w:t>
      </w:r>
      <w:hyperlink r:id="rId15">
        <w:r w:rsidDel="00000000" w:rsidR="00000000" w:rsidRPr="00000000">
          <w:rPr>
            <w:color w:val="888888"/>
            <w:sz w:val="20"/>
            <w:szCs w:val="20"/>
            <w:rtl w:val="0"/>
          </w:rPr>
          <w:t xml:space="preserve"> </w:t>
        </w:r>
      </w:hyperlink>
      <w:hyperlink r:id="rId16">
        <w:r w:rsidDel="00000000" w:rsidR="00000000" w:rsidRPr="00000000">
          <w:rPr>
            <w:color w:val="1f4e79"/>
            <w:sz w:val="20"/>
            <w:szCs w:val="20"/>
            <w:u w:val="single"/>
            <w:rtl w:val="0"/>
          </w:rPr>
          <w:t xml:space="preserve">Podcast demo</w:t>
        </w:r>
      </w:hyperlink>
      <w:r w:rsidDel="00000000" w:rsidR="00000000" w:rsidRPr="00000000">
        <w:rPr>
          <w:rtl w:val="0"/>
        </w:rPr>
      </w:r>
    </w:p>
    <w:p w:rsidR="00000000" w:rsidDel="00000000" w:rsidP="00000000" w:rsidRDefault="00000000" w:rsidRPr="00000000" w14:paraId="00000008">
      <w:pPr>
        <w:spacing w:after="200" w:line="276" w:lineRule="auto"/>
        <w:ind w:right="-630"/>
        <w:jc w:val="both"/>
        <w:rPr>
          <w:i w:val="1"/>
          <w:iCs w:val="1"/>
          <w:color w:val="666666"/>
          <w:sz w:val="20"/>
          <w:szCs w:val="20"/>
        </w:rPr>
      </w:pPr>
      <w:r w:rsidDel="00000000" w:rsidR="00000000" w:rsidRPr="00000000">
        <w:rPr>
          <w:i w:val="1"/>
          <w:iCs w:val="1"/>
          <w:color w:val="666666"/>
          <w:sz w:val="20"/>
          <w:szCs w:val="20"/>
          <w:rtl w:val="0"/>
        </w:rPr>
        <w:t xml:space="preserve">Full service</w:t>
      </w:r>
      <w:r w:rsidDel="00000000" w:rsidR="00000000" w:rsidRPr="00000000">
        <w:rPr>
          <w:i w:val="1"/>
          <w:iCs w:val="1"/>
          <w:color w:val="666666"/>
          <w:sz w:val="20"/>
          <w:szCs w:val="20"/>
          <w:rtl w:val="0"/>
        </w:rPr>
        <w:t xml:space="preserve"> digital content and technology company </w:t>
      </w:r>
      <w:r w:rsidDel="00000000" w:rsidR="00000000" w:rsidRPr="00000000">
        <w:rPr>
          <w:i w:val="1"/>
          <w:iCs w:val="1"/>
          <w:color w:val="666666"/>
          <w:sz w:val="20"/>
          <w:szCs w:val="20"/>
          <w:rtl w:val="0"/>
        </w:rPr>
        <w:t xml:space="preserve">delivering multilingual content, SEO, web and app development, and AI products for high volume client content operations.</w:t>
      </w:r>
    </w:p>
    <w:p w:rsidR="00000000" w:rsidDel="00000000" w:rsidP="00000000" w:rsidRDefault="00000000" w:rsidRPr="00000000" w14:paraId="00000009">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Built the Financial AI Podcast Generator from data ingestion to audio output. Launched it into production in 3 months, cutting episode production from 5 to 8 hours to 3 to 4 minutes and supporting 106 eToro episodes.</w:t>
      </w:r>
    </w:p>
    <w:p w:rsidR="00000000" w:rsidDel="00000000" w:rsidP="00000000" w:rsidRDefault="00000000" w:rsidRPr="00000000" w14:paraId="0000000A">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Added human review, financial terminology checks, Attribute-Based Access Control (ABAC), JWT authentication, server side prompts, task queues and OWASP LLM Top 10 controls. </w:t>
      </w:r>
      <w:r w:rsidDel="00000000" w:rsidR="00000000" w:rsidRPr="00000000">
        <w:rPr>
          <w:sz w:val="20"/>
          <w:szCs w:val="20"/>
          <w:rtl w:val="0"/>
        </w:rPr>
        <w:t xml:space="preserve">Bandit</w:t>
      </w:r>
      <w:r w:rsidDel="00000000" w:rsidR="00000000" w:rsidRPr="00000000">
        <w:rPr>
          <w:sz w:val="20"/>
          <w:szCs w:val="20"/>
          <w:rtl w:val="0"/>
        </w:rPr>
        <w:t xml:space="preserve"> reported zero high severity findings.</w:t>
      </w:r>
    </w:p>
    <w:p w:rsidR="00000000" w:rsidDel="00000000" w:rsidP="00000000" w:rsidRDefault="00000000" w:rsidRPr="00000000" w14:paraId="0000000B">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Led Publish24, a multi-agent content platform built with FastAPI, Django REST, Next.js and LangGraph. It reduced content generation time by 70% and improved brand voice consistency by 40% through LoRA and Unsloth fine tuning.</w:t>
      </w:r>
    </w:p>
    <w:p w:rsidR="00000000" w:rsidDel="00000000" w:rsidP="00000000" w:rsidRDefault="00000000" w:rsidRPr="00000000" w14:paraId="0000000C">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Built an AI internal linking and SEO tool with SQL and vector databases. It reduced manual linking work by 60% and made editorial workflows easier to scale.</w:t>
      </w:r>
    </w:p>
    <w:p w:rsidR="00000000" w:rsidDel="00000000" w:rsidP="00000000" w:rsidRDefault="00000000" w:rsidRPr="00000000" w14:paraId="0000000D">
      <w:pPr>
        <w:spacing w:after="200" w:before="60" w:line="276" w:lineRule="auto"/>
        <w:ind w:right="-630"/>
        <w:jc w:val="both"/>
        <w:rPr>
          <w:color w:val="1f4e79"/>
          <w:sz w:val="20"/>
          <w:szCs w:val="20"/>
          <w:u w:val="single"/>
        </w:rPr>
      </w:pPr>
      <w:r w:rsidDel="00000000" w:rsidR="00000000" w:rsidRPr="00000000">
        <w:rPr>
          <w:b w:val="1"/>
          <w:bCs w:val="1"/>
          <w:sz w:val="20"/>
          <w:szCs w:val="20"/>
          <w:rtl w:val="0"/>
        </w:rPr>
        <w:t xml:space="preserve">Technical Lead for AI and Secure Systems</w:t>
      </w:r>
      <w:r w:rsidDel="00000000" w:rsidR="00000000" w:rsidRPr="00000000">
        <w:rPr>
          <w:color w:val="666666"/>
          <w:sz w:val="20"/>
          <w:szCs w:val="20"/>
          <w:rtl w:val="0"/>
        </w:rPr>
        <w:t xml:space="preserve"> | </w:t>
      </w:r>
      <w:r w:rsidDel="00000000" w:rsidR="00000000" w:rsidRPr="00000000">
        <w:rPr>
          <w:b w:val="1"/>
          <w:bCs w:val="1"/>
          <w:color w:val="1f4e79"/>
          <w:sz w:val="20"/>
          <w:szCs w:val="20"/>
          <w:rtl w:val="0"/>
        </w:rPr>
        <w:t xml:space="preserve">Media Health and Rights Initiative / </w:t>
      </w:r>
      <w:r w:rsidDel="00000000" w:rsidR="00000000" w:rsidRPr="00000000">
        <w:rPr>
          <w:b w:val="1"/>
          <w:bCs w:val="1"/>
          <w:color w:val="1f4e79"/>
          <w:sz w:val="20"/>
          <w:szCs w:val="20"/>
          <w:rtl w:val="0"/>
        </w:rPr>
        <w:t xml:space="preserve">RNW Media backed</w:t>
      </w:r>
      <w:r w:rsidDel="00000000" w:rsidR="00000000" w:rsidRPr="00000000">
        <w:rPr>
          <w:b w:val="1"/>
          <w:bCs w:val="1"/>
          <w:color w:val="1f4e79"/>
          <w:sz w:val="20"/>
          <w:szCs w:val="20"/>
          <w:rtl w:val="0"/>
        </w:rPr>
        <w:t xml:space="preserve"> PadiChat</w:t>
      </w:r>
      <w:r w:rsidDel="00000000" w:rsidR="00000000" w:rsidRPr="00000000">
        <w:rPr>
          <w:color w:val="444444"/>
          <w:sz w:val="20"/>
          <w:szCs w:val="20"/>
          <w:rtl w:val="0"/>
        </w:rPr>
        <w:t xml:space="preserve"> | Aug 2022 to Oct 2025</w:t>
      </w:r>
      <w:r w:rsidDel="00000000" w:rsidR="00000000" w:rsidRPr="00000000">
        <w:rPr>
          <w:color w:val="666666"/>
          <w:sz w:val="20"/>
          <w:szCs w:val="20"/>
          <w:rtl w:val="0"/>
        </w:rPr>
        <w:t xml:space="preserve"> | Netherlands / Nigeria / Remote</w:t>
      </w:r>
      <w:r w:rsidDel="00000000" w:rsidR="00000000" w:rsidRPr="00000000">
        <w:rPr>
          <w:color w:val="888888"/>
          <w:sz w:val="20"/>
          <w:szCs w:val="20"/>
          <w:rtl w:val="0"/>
        </w:rPr>
        <w:t xml:space="preserve"> |</w:t>
      </w:r>
      <w:hyperlink r:id="rId17">
        <w:r w:rsidDel="00000000" w:rsidR="00000000" w:rsidRPr="00000000">
          <w:rPr>
            <w:color w:val="888888"/>
            <w:sz w:val="20"/>
            <w:szCs w:val="20"/>
            <w:rtl w:val="0"/>
          </w:rPr>
          <w:t xml:space="preserve"> </w:t>
        </w:r>
      </w:hyperlink>
      <w:hyperlink r:id="rId18">
        <w:r w:rsidDel="00000000" w:rsidR="00000000" w:rsidRPr="00000000">
          <w:rPr>
            <w:color w:val="1f4e79"/>
            <w:sz w:val="20"/>
            <w:szCs w:val="20"/>
            <w:u w:val="single"/>
            <w:rtl w:val="0"/>
          </w:rPr>
          <w:t xml:space="preserve">MHR</w:t>
        </w:r>
      </w:hyperlink>
      <w:r w:rsidDel="00000000" w:rsidR="00000000" w:rsidRPr="00000000">
        <w:rPr>
          <w:color w:val="888888"/>
          <w:sz w:val="20"/>
          <w:szCs w:val="20"/>
          <w:rtl w:val="0"/>
        </w:rPr>
        <w:t xml:space="preserve"> |</w:t>
      </w:r>
      <w:hyperlink r:id="rId19">
        <w:r w:rsidDel="00000000" w:rsidR="00000000" w:rsidRPr="00000000">
          <w:rPr>
            <w:color w:val="888888"/>
            <w:sz w:val="20"/>
            <w:szCs w:val="20"/>
            <w:rtl w:val="0"/>
          </w:rPr>
          <w:t xml:space="preserve"> </w:t>
        </w:r>
      </w:hyperlink>
      <w:hyperlink r:id="rId20">
        <w:r w:rsidDel="00000000" w:rsidR="00000000" w:rsidRPr="00000000">
          <w:rPr>
            <w:color w:val="1f4e79"/>
            <w:sz w:val="20"/>
            <w:szCs w:val="20"/>
            <w:u w:val="single"/>
            <w:rtl w:val="0"/>
          </w:rPr>
          <w:t xml:space="preserve">PadiChat</w:t>
        </w:r>
      </w:hyperlink>
      <w:r w:rsidDel="00000000" w:rsidR="00000000" w:rsidRPr="00000000">
        <w:rPr>
          <w:color w:val="888888"/>
          <w:sz w:val="20"/>
          <w:szCs w:val="20"/>
          <w:rtl w:val="0"/>
        </w:rPr>
        <w:t xml:space="preserve"> |</w:t>
      </w:r>
      <w:hyperlink r:id="rId21">
        <w:r w:rsidDel="00000000" w:rsidR="00000000" w:rsidRPr="00000000">
          <w:rPr>
            <w:color w:val="888888"/>
            <w:sz w:val="20"/>
            <w:szCs w:val="20"/>
            <w:rtl w:val="0"/>
          </w:rPr>
          <w:t xml:space="preserve"> </w:t>
        </w:r>
      </w:hyperlink>
      <w:hyperlink r:id="rId22">
        <w:r w:rsidDel="00000000" w:rsidR="00000000" w:rsidRPr="00000000">
          <w:rPr>
            <w:color w:val="1f4e79"/>
            <w:sz w:val="20"/>
            <w:szCs w:val="20"/>
            <w:u w:val="single"/>
            <w:rtl w:val="0"/>
          </w:rPr>
          <w:t xml:space="preserve">Award coverage</w:t>
        </w:r>
      </w:hyperlink>
      <w:r w:rsidDel="00000000" w:rsidR="00000000" w:rsidRPr="00000000">
        <w:rPr>
          <w:rtl w:val="0"/>
        </w:rPr>
      </w:r>
    </w:p>
    <w:p w:rsidR="00000000" w:rsidDel="00000000" w:rsidP="00000000" w:rsidRDefault="00000000" w:rsidRPr="00000000" w14:paraId="0000000E">
      <w:pPr>
        <w:spacing w:after="200" w:line="276" w:lineRule="auto"/>
        <w:ind w:right="-630"/>
        <w:jc w:val="both"/>
        <w:rPr>
          <w:i w:val="1"/>
          <w:iCs w:val="1"/>
          <w:color w:val="666666"/>
          <w:sz w:val="20"/>
          <w:szCs w:val="20"/>
        </w:rPr>
      </w:pPr>
      <w:r w:rsidDel="00000000" w:rsidR="00000000" w:rsidRPr="00000000">
        <w:rPr>
          <w:i w:val="1"/>
          <w:iCs w:val="1"/>
          <w:color w:val="666666"/>
          <w:sz w:val="20"/>
          <w:szCs w:val="20"/>
          <w:rtl w:val="0"/>
        </w:rPr>
        <w:t xml:space="preserve">Nigeria based non-profit using media and digital tools to expand access to sexual and reproductive health rights information and psychosocial support.</w:t>
      </w:r>
    </w:p>
    <w:p w:rsidR="00000000" w:rsidDel="00000000" w:rsidP="00000000" w:rsidRDefault="00000000" w:rsidRPr="00000000" w14:paraId="0000000F">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Set the technical direction and built PadiChat from the first codebase to production. The platform offers private AI counselling, RAG based answers, appointments, mood tracking and referrals for young Nigerians seeking SRHR support.</w:t>
      </w:r>
    </w:p>
    <w:p w:rsidR="00000000" w:rsidDel="00000000" w:rsidP="00000000" w:rsidRDefault="00000000" w:rsidRPr="00000000" w14:paraId="00000010">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Built cloud microservices with Golang, FastAPI and Next.js. The platform has kept 99.9% uptime, automated 1,000+ routine counselling inquiries and improved counsellor efficiency by 60%.</w:t>
      </w:r>
    </w:p>
    <w:p w:rsidR="00000000" w:rsidDel="00000000" w:rsidP="00000000" w:rsidRDefault="00000000" w:rsidRPr="00000000" w14:paraId="00000011">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Set up AI safety controls using OWASP aligned guardrails, LLM evaluation, prompt injection controls and data leakage prevention for sensitive health conversations.</w:t>
      </w:r>
    </w:p>
    <w:p w:rsidR="00000000" w:rsidDel="00000000" w:rsidP="00000000" w:rsidRDefault="00000000" w:rsidRPr="00000000" w14:paraId="00000012">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Wrote the technical part of the grant proposal that won the </w:t>
      </w:r>
      <w:hyperlink r:id="rId23">
        <w:r w:rsidDel="00000000" w:rsidR="00000000" w:rsidRPr="00000000">
          <w:rPr>
            <w:color w:val="1155cc"/>
            <w:sz w:val="20"/>
            <w:szCs w:val="20"/>
            <w:u w:val="single"/>
            <w:rtl w:val="0"/>
          </w:rPr>
          <w:t xml:space="preserve">2024 RNW Media Innovation Fund</w:t>
        </w:r>
      </w:hyperlink>
      <w:r w:rsidDel="00000000" w:rsidR="00000000" w:rsidRPr="00000000">
        <w:rPr>
          <w:sz w:val="20"/>
          <w:szCs w:val="20"/>
          <w:rtl w:val="0"/>
        </w:rPr>
        <w:t xml:space="preserve">. Presented project updates to RNW Media and other international stakeholders.</w:t>
      </w:r>
    </w:p>
    <w:p w:rsidR="00000000" w:rsidDel="00000000" w:rsidP="00000000" w:rsidRDefault="00000000" w:rsidRPr="00000000" w14:paraId="00000013">
      <w:pPr>
        <w:spacing w:after="200" w:before="60" w:line="276" w:lineRule="auto"/>
        <w:ind w:right="-630"/>
        <w:jc w:val="both"/>
        <w:rPr>
          <w:color w:val="1f4e79"/>
          <w:sz w:val="20"/>
          <w:szCs w:val="20"/>
          <w:u w:val="single"/>
        </w:rPr>
      </w:pPr>
      <w:r w:rsidDel="00000000" w:rsidR="00000000" w:rsidRPr="00000000">
        <w:rPr>
          <w:b w:val="1"/>
          <w:bCs w:val="1"/>
          <w:sz w:val="20"/>
          <w:szCs w:val="20"/>
          <w:rtl w:val="0"/>
        </w:rPr>
        <w:t xml:space="preserve">Cybersecurity Research Officer</w:t>
      </w:r>
      <w:r w:rsidDel="00000000" w:rsidR="00000000" w:rsidRPr="00000000">
        <w:rPr>
          <w:color w:val="666666"/>
          <w:sz w:val="20"/>
          <w:szCs w:val="20"/>
          <w:rtl w:val="0"/>
        </w:rPr>
        <w:t xml:space="preserve"> | </w:t>
      </w:r>
      <w:r w:rsidDel="00000000" w:rsidR="00000000" w:rsidRPr="00000000">
        <w:rPr>
          <w:b w:val="1"/>
          <w:bCs w:val="1"/>
          <w:color w:val="1f4e79"/>
          <w:sz w:val="20"/>
          <w:szCs w:val="20"/>
          <w:rtl w:val="0"/>
        </w:rPr>
        <w:t xml:space="preserve">University of Essex</w:t>
      </w:r>
      <w:r w:rsidDel="00000000" w:rsidR="00000000" w:rsidRPr="00000000">
        <w:rPr>
          <w:color w:val="444444"/>
          <w:sz w:val="20"/>
          <w:szCs w:val="20"/>
          <w:rtl w:val="0"/>
        </w:rPr>
        <w:t xml:space="preserve"> | Apr 2024 to Jan 2025</w:t>
      </w:r>
      <w:r w:rsidDel="00000000" w:rsidR="00000000" w:rsidRPr="00000000">
        <w:rPr>
          <w:color w:val="666666"/>
          <w:sz w:val="20"/>
          <w:szCs w:val="20"/>
          <w:rtl w:val="0"/>
        </w:rPr>
        <w:t xml:space="preserve"> | Colchester, UK / Hybrid</w:t>
      </w:r>
      <w:r w:rsidDel="00000000" w:rsidR="00000000" w:rsidRPr="00000000">
        <w:rPr>
          <w:color w:val="888888"/>
          <w:sz w:val="20"/>
          <w:szCs w:val="20"/>
          <w:rtl w:val="0"/>
        </w:rPr>
        <w:t xml:space="preserve"> |</w:t>
      </w:r>
      <w:hyperlink r:id="rId24">
        <w:r w:rsidDel="00000000" w:rsidR="00000000" w:rsidRPr="00000000">
          <w:rPr>
            <w:color w:val="888888"/>
            <w:sz w:val="20"/>
            <w:szCs w:val="20"/>
            <w:rtl w:val="0"/>
          </w:rPr>
          <w:t xml:space="preserve"> </w:t>
        </w:r>
      </w:hyperlink>
      <w:hyperlink r:id="rId25">
        <w:r w:rsidDel="00000000" w:rsidR="00000000" w:rsidRPr="00000000">
          <w:rPr>
            <w:color w:val="1f4e79"/>
            <w:sz w:val="20"/>
            <w:szCs w:val="20"/>
            <w:u w:val="single"/>
            <w:rtl w:val="0"/>
          </w:rPr>
          <w:t xml:space="preserve">CyberSecurityAId</w:t>
        </w:r>
      </w:hyperlink>
      <w:r w:rsidDel="00000000" w:rsidR="00000000" w:rsidRPr="00000000">
        <w:rPr>
          <w:color w:val="888888"/>
          <w:sz w:val="20"/>
          <w:szCs w:val="20"/>
          <w:rtl w:val="0"/>
        </w:rPr>
        <w:t xml:space="preserve"> |</w:t>
      </w:r>
      <w:hyperlink r:id="rId26">
        <w:r w:rsidDel="00000000" w:rsidR="00000000" w:rsidRPr="00000000">
          <w:rPr>
            <w:color w:val="888888"/>
            <w:sz w:val="20"/>
            <w:szCs w:val="20"/>
            <w:rtl w:val="0"/>
          </w:rPr>
          <w:t xml:space="preserve"> </w:t>
        </w:r>
      </w:hyperlink>
      <w:hyperlink r:id="rId27">
        <w:r w:rsidDel="00000000" w:rsidR="00000000" w:rsidRPr="00000000">
          <w:rPr>
            <w:color w:val="1f4e79"/>
            <w:sz w:val="20"/>
            <w:szCs w:val="20"/>
            <w:u w:val="single"/>
            <w:rtl w:val="0"/>
          </w:rPr>
          <w:t xml:space="preserve">IUK project</w:t>
        </w:r>
      </w:hyperlink>
      <w:r w:rsidDel="00000000" w:rsidR="00000000" w:rsidRPr="00000000">
        <w:rPr>
          <w:color w:val="888888"/>
          <w:sz w:val="20"/>
          <w:szCs w:val="20"/>
          <w:rtl w:val="0"/>
        </w:rPr>
        <w:t xml:space="preserve"> |</w:t>
      </w:r>
      <w:hyperlink r:id="rId28">
        <w:r w:rsidDel="00000000" w:rsidR="00000000" w:rsidRPr="00000000">
          <w:rPr>
            <w:color w:val="888888"/>
            <w:sz w:val="20"/>
            <w:szCs w:val="20"/>
            <w:rtl w:val="0"/>
          </w:rPr>
          <w:t xml:space="preserve"> </w:t>
        </w:r>
      </w:hyperlink>
      <w:hyperlink r:id="rId29">
        <w:r w:rsidDel="00000000" w:rsidR="00000000" w:rsidRPr="00000000">
          <w:rPr>
            <w:color w:val="1f4e79"/>
            <w:sz w:val="20"/>
            <w:szCs w:val="20"/>
            <w:u w:val="single"/>
            <w:rtl w:val="0"/>
          </w:rPr>
          <w:t xml:space="preserve">BizCyberQuest</w:t>
        </w:r>
      </w:hyperlink>
      <w:r w:rsidDel="00000000" w:rsidR="00000000" w:rsidRPr="00000000">
        <w:rPr>
          <w:color w:val="888888"/>
          <w:sz w:val="20"/>
          <w:szCs w:val="20"/>
          <w:rtl w:val="0"/>
        </w:rPr>
        <w:t xml:space="preserve"> |</w:t>
      </w:r>
      <w:hyperlink r:id="rId30">
        <w:r w:rsidDel="00000000" w:rsidR="00000000" w:rsidRPr="00000000">
          <w:rPr>
            <w:color w:val="888888"/>
            <w:sz w:val="20"/>
            <w:szCs w:val="20"/>
            <w:rtl w:val="0"/>
          </w:rPr>
          <w:t xml:space="preserve"> </w:t>
        </w:r>
      </w:hyperlink>
      <w:hyperlink r:id="rId31">
        <w:r w:rsidDel="00000000" w:rsidR="00000000" w:rsidRPr="00000000">
          <w:rPr>
            <w:color w:val="1f4e79"/>
            <w:sz w:val="20"/>
            <w:szCs w:val="20"/>
            <w:u w:val="single"/>
            <w:rtl w:val="0"/>
          </w:rPr>
          <w:t xml:space="preserve">Essex research</w:t>
        </w:r>
      </w:hyperlink>
      <w:r w:rsidDel="00000000" w:rsidR="00000000" w:rsidRPr="00000000">
        <w:rPr>
          <w:rtl w:val="0"/>
        </w:rPr>
      </w:r>
    </w:p>
    <w:p w:rsidR="00000000" w:rsidDel="00000000" w:rsidP="00000000" w:rsidRDefault="00000000" w:rsidRPr="00000000" w14:paraId="00000014">
      <w:pPr>
        <w:spacing w:after="200" w:line="276" w:lineRule="auto"/>
        <w:ind w:right="-630"/>
        <w:jc w:val="both"/>
        <w:rPr>
          <w:i w:val="1"/>
          <w:iCs w:val="1"/>
          <w:color w:val="666666"/>
          <w:sz w:val="20"/>
          <w:szCs w:val="20"/>
        </w:rPr>
      </w:pPr>
      <w:r w:rsidDel="00000000" w:rsidR="00000000" w:rsidRPr="00000000">
        <w:rPr>
          <w:i w:val="1"/>
          <w:iCs w:val="1"/>
          <w:color w:val="666666"/>
          <w:sz w:val="20"/>
          <w:szCs w:val="20"/>
          <w:rtl w:val="0"/>
        </w:rPr>
        <w:t xml:space="preserve">Public research university delivering government backed applied cybersecurity research for UK SMEs under Innovate UK CyberASAP and UKRI/ESRC Digital Security by Design initiatives.</w:t>
      </w:r>
    </w:p>
    <w:p w:rsidR="00000000" w:rsidDel="00000000" w:rsidP="00000000" w:rsidRDefault="00000000" w:rsidRPr="00000000" w14:paraId="00000015">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Led 2 AI and cybersecurity prototypes as sole researcher. Took CyberSecurityAId and BizCyberQuest from problem definition to working public platforms under UK government backed R&amp;D programmes.</w:t>
      </w:r>
    </w:p>
    <w:p w:rsidR="00000000" w:rsidDel="00000000" w:rsidP="00000000" w:rsidRDefault="00000000" w:rsidRPr="00000000" w14:paraId="00000016">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Built CyberSecurityAId to turn the 5 NCSC Cyber Essentials technical controls into tailored SME security roadmaps in minutes rather than days of consultancy style interpretation.</w:t>
      </w:r>
    </w:p>
    <w:p w:rsidR="00000000" w:rsidDel="00000000" w:rsidP="00000000" w:rsidRDefault="00000000" w:rsidRPr="00000000" w14:paraId="00000017">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Curated cybersecurity datasets and fine tuned LoRA, Unsloth and PyTorch models. Added templates and validation checks so outputs stayed tied to official guidance and avoided unsafe or generic advice.</w:t>
      </w:r>
    </w:p>
    <w:p w:rsidR="00000000" w:rsidDel="00000000" w:rsidP="00000000" w:rsidRDefault="00000000" w:rsidRPr="00000000" w14:paraId="00000018">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Set up Terraform based AWS infrastructure and automated provisioning. This achieved 100% automated secure deployment cycles and made the prototypes easier to hand over.</w:t>
      </w:r>
    </w:p>
    <w:p w:rsidR="00000000" w:rsidDel="00000000" w:rsidP="00000000" w:rsidRDefault="00000000" w:rsidRPr="00000000" w14:paraId="00000019">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Designed BizCyberQuest around the NCSC Cyber Assessment Framework’s 4 objectives and 14 principles. The game helps SME managers practise decisions on vendor risk, access control and secure technology adoption, using research grounded in 1,400+ UK businesses.</w:t>
      </w:r>
    </w:p>
    <w:p w:rsidR="00000000" w:rsidDel="00000000" w:rsidP="00000000" w:rsidRDefault="00000000" w:rsidRPr="00000000" w14:paraId="0000001A">
      <w:pPr>
        <w:spacing w:after="200" w:line="276" w:lineRule="auto"/>
        <w:ind w:right="-630"/>
        <w:jc w:val="both"/>
        <w:rPr>
          <w:color w:val="1f4e79"/>
          <w:sz w:val="20"/>
          <w:szCs w:val="20"/>
          <w:u w:val="single"/>
        </w:rPr>
      </w:pPr>
      <w:r w:rsidDel="00000000" w:rsidR="00000000" w:rsidRPr="00000000">
        <w:rPr>
          <w:b w:val="1"/>
          <w:bCs w:val="1"/>
          <w:sz w:val="20"/>
          <w:szCs w:val="20"/>
          <w:rtl w:val="0"/>
        </w:rPr>
        <w:t xml:space="preserve">Senior Cybersecurity Engineer and Senior Network Engineer</w:t>
      </w:r>
      <w:r w:rsidDel="00000000" w:rsidR="00000000" w:rsidRPr="00000000">
        <w:rPr>
          <w:color w:val="666666"/>
          <w:sz w:val="20"/>
          <w:szCs w:val="20"/>
          <w:rtl w:val="0"/>
        </w:rPr>
        <w:t xml:space="preserve"> | </w:t>
      </w:r>
      <w:r w:rsidDel="00000000" w:rsidR="00000000" w:rsidRPr="00000000">
        <w:rPr>
          <w:b w:val="1"/>
          <w:bCs w:val="1"/>
          <w:color w:val="1f4e79"/>
          <w:sz w:val="20"/>
          <w:szCs w:val="20"/>
          <w:rtl w:val="0"/>
        </w:rPr>
        <w:t xml:space="preserve">Century Information Systems Ltd</w:t>
      </w:r>
      <w:r w:rsidDel="00000000" w:rsidR="00000000" w:rsidRPr="00000000">
        <w:rPr>
          <w:color w:val="444444"/>
          <w:sz w:val="20"/>
          <w:szCs w:val="20"/>
          <w:rtl w:val="0"/>
        </w:rPr>
        <w:t xml:space="preserve"> | Sep 2020 to Sep 2024</w:t>
      </w:r>
      <w:r w:rsidDel="00000000" w:rsidR="00000000" w:rsidRPr="00000000">
        <w:rPr>
          <w:color w:val="666666"/>
          <w:sz w:val="20"/>
          <w:szCs w:val="20"/>
          <w:rtl w:val="0"/>
        </w:rPr>
        <w:t xml:space="preserve"> | Nigeria / Hybrid</w:t>
      </w:r>
      <w:r w:rsidDel="00000000" w:rsidR="00000000" w:rsidRPr="00000000">
        <w:rPr>
          <w:color w:val="888888"/>
          <w:sz w:val="20"/>
          <w:szCs w:val="20"/>
          <w:rtl w:val="0"/>
        </w:rPr>
        <w:t xml:space="preserve"> |</w:t>
      </w:r>
      <w:hyperlink r:id="rId32">
        <w:r w:rsidDel="00000000" w:rsidR="00000000" w:rsidRPr="00000000">
          <w:rPr>
            <w:color w:val="888888"/>
            <w:sz w:val="20"/>
            <w:szCs w:val="20"/>
            <w:rtl w:val="0"/>
          </w:rPr>
          <w:t xml:space="preserve"> </w:t>
        </w:r>
      </w:hyperlink>
      <w:hyperlink r:id="rId33">
        <w:r w:rsidDel="00000000" w:rsidR="00000000" w:rsidRPr="00000000">
          <w:rPr>
            <w:color w:val="1f4e79"/>
            <w:sz w:val="20"/>
            <w:szCs w:val="20"/>
            <w:u w:val="single"/>
            <w:rtl w:val="0"/>
          </w:rPr>
          <w:t xml:space="preserve">Company</w:t>
        </w:r>
      </w:hyperlink>
      <w:r w:rsidDel="00000000" w:rsidR="00000000" w:rsidRPr="00000000">
        <w:rPr>
          <w:color w:val="888888"/>
          <w:sz w:val="20"/>
          <w:szCs w:val="20"/>
          <w:rtl w:val="0"/>
        </w:rPr>
        <w:t xml:space="preserve"> |</w:t>
      </w:r>
      <w:hyperlink r:id="rId34">
        <w:r w:rsidDel="00000000" w:rsidR="00000000" w:rsidRPr="00000000">
          <w:rPr>
            <w:color w:val="888888"/>
            <w:sz w:val="20"/>
            <w:szCs w:val="20"/>
            <w:rtl w:val="0"/>
          </w:rPr>
          <w:t xml:space="preserve"> </w:t>
        </w:r>
      </w:hyperlink>
      <w:hyperlink r:id="rId35">
        <w:r w:rsidDel="00000000" w:rsidR="00000000" w:rsidRPr="00000000">
          <w:rPr>
            <w:color w:val="1f4e79"/>
            <w:sz w:val="20"/>
            <w:szCs w:val="20"/>
            <w:u w:val="single"/>
            <w:rtl w:val="0"/>
          </w:rPr>
          <w:t xml:space="preserve">ECMS</w:t>
        </w:r>
      </w:hyperlink>
      <w:r w:rsidDel="00000000" w:rsidR="00000000" w:rsidRPr="00000000">
        <w:rPr>
          <w:color w:val="888888"/>
          <w:sz w:val="20"/>
          <w:szCs w:val="20"/>
          <w:rtl w:val="0"/>
        </w:rPr>
        <w:t xml:space="preserve"> |</w:t>
      </w:r>
      <w:hyperlink r:id="rId36">
        <w:r w:rsidDel="00000000" w:rsidR="00000000" w:rsidRPr="00000000">
          <w:rPr>
            <w:color w:val="888888"/>
            <w:sz w:val="20"/>
            <w:szCs w:val="20"/>
            <w:rtl w:val="0"/>
          </w:rPr>
          <w:t xml:space="preserve"> </w:t>
        </w:r>
      </w:hyperlink>
      <w:hyperlink r:id="rId37">
        <w:r w:rsidDel="00000000" w:rsidR="00000000" w:rsidRPr="00000000">
          <w:rPr>
            <w:color w:val="1f4e79"/>
            <w:sz w:val="20"/>
            <w:szCs w:val="20"/>
            <w:u w:val="single"/>
            <w:rtl w:val="0"/>
          </w:rPr>
          <w:t xml:space="preserve">FHC portal</w:t>
        </w:r>
      </w:hyperlink>
      <w:r w:rsidDel="00000000" w:rsidR="00000000" w:rsidRPr="00000000">
        <w:rPr>
          <w:color w:val="888888"/>
          <w:sz w:val="20"/>
          <w:szCs w:val="20"/>
          <w:rtl w:val="0"/>
        </w:rPr>
        <w:t xml:space="preserve"> |</w:t>
      </w:r>
      <w:hyperlink r:id="rId38">
        <w:r w:rsidDel="00000000" w:rsidR="00000000" w:rsidRPr="00000000">
          <w:rPr>
            <w:color w:val="888888"/>
            <w:sz w:val="20"/>
            <w:szCs w:val="20"/>
            <w:rtl w:val="0"/>
          </w:rPr>
          <w:t xml:space="preserve"> </w:t>
        </w:r>
      </w:hyperlink>
      <w:hyperlink r:id="rId39">
        <w:r w:rsidDel="00000000" w:rsidR="00000000" w:rsidRPr="00000000">
          <w:rPr>
            <w:color w:val="1f4e79"/>
            <w:sz w:val="20"/>
            <w:szCs w:val="20"/>
            <w:u w:val="single"/>
            <w:rtl w:val="0"/>
          </w:rPr>
          <w:t xml:space="preserve">Electronic affidavit</w:t>
        </w:r>
      </w:hyperlink>
      <w:r w:rsidDel="00000000" w:rsidR="00000000" w:rsidRPr="00000000">
        <w:rPr>
          <w:rtl w:val="0"/>
        </w:rPr>
      </w:r>
    </w:p>
    <w:p w:rsidR="00000000" w:rsidDel="00000000" w:rsidP="00000000" w:rsidRDefault="00000000" w:rsidRPr="00000000" w14:paraId="0000001B">
      <w:pPr>
        <w:spacing w:after="200" w:line="276" w:lineRule="auto"/>
        <w:ind w:right="-630"/>
        <w:jc w:val="both"/>
        <w:rPr>
          <w:i w:val="1"/>
          <w:iCs w:val="1"/>
          <w:color w:val="666666"/>
          <w:sz w:val="20"/>
          <w:szCs w:val="20"/>
        </w:rPr>
      </w:pPr>
      <w:r w:rsidDel="00000000" w:rsidR="00000000" w:rsidRPr="00000000">
        <w:rPr>
          <w:i w:val="1"/>
          <w:iCs w:val="1"/>
          <w:color w:val="666666"/>
          <w:sz w:val="20"/>
          <w:szCs w:val="20"/>
          <w:rtl w:val="0"/>
        </w:rPr>
        <w:t xml:space="preserve">Technology consultancy building secure digital platforms for government and enterprise clients, including legal technology and court management systems.</w:t>
      </w:r>
    </w:p>
    <w:p w:rsidR="00000000" w:rsidDel="00000000" w:rsidP="00000000" w:rsidRDefault="00000000" w:rsidRPr="00000000" w14:paraId="0000001C">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Led architecture and security for the Federal High Court electronic affidavit platform across 7 states. Replaced paper based workflows with online registration, payments, identity checks and certified document delivery.</w:t>
      </w:r>
    </w:p>
    <w:p w:rsidR="00000000" w:rsidDel="00000000" w:rsidP="00000000" w:rsidRDefault="00000000" w:rsidRPr="00000000" w14:paraId="0000001D">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Reduced affidavit processing from hours or days to 10 to 20 minutes for returning users and 30 to 60 minutes for first time users. Dashboards recorded 79,049 submitted applications, 72,771 approvals and over £217,327 first year revenue.</w:t>
      </w:r>
    </w:p>
    <w:p w:rsidR="00000000" w:rsidDel="00000000" w:rsidP="00000000" w:rsidRDefault="00000000" w:rsidRPr="00000000" w14:paraId="0000001E">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Designed hybrid on premise and cloud architecture with layered access controls, secure storage, audit trails, high availability, load balancing, API clustering and database replication for legal grade data integrity.</w:t>
      </w:r>
    </w:p>
    <w:p w:rsidR="00000000" w:rsidDel="00000000" w:rsidP="00000000" w:rsidRDefault="00000000" w:rsidRPr="00000000" w14:paraId="0000001F">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Moved legacy monoliths to domain driven microservices and automated CI/CD with GitHub, Jenkins, Ansible and Kubernetes, improving deployability without interrupting court operations.</w:t>
      </w:r>
    </w:p>
    <w:p w:rsidR="00000000" w:rsidDel="00000000" w:rsidP="00000000" w:rsidRDefault="00000000" w:rsidRPr="00000000" w14:paraId="00000020">
      <w:pPr>
        <w:spacing w:after="200" w:before="60" w:line="276" w:lineRule="auto"/>
        <w:ind w:right="-630"/>
        <w:jc w:val="both"/>
        <w:rPr>
          <w:color w:val="1f4e79"/>
          <w:sz w:val="20"/>
          <w:szCs w:val="20"/>
          <w:u w:val="single"/>
        </w:rPr>
      </w:pPr>
      <w:r w:rsidDel="00000000" w:rsidR="00000000" w:rsidRPr="00000000">
        <w:rPr>
          <w:b w:val="1"/>
          <w:bCs w:val="1"/>
          <w:sz w:val="20"/>
          <w:szCs w:val="20"/>
          <w:rtl w:val="0"/>
        </w:rPr>
        <w:t xml:space="preserve">Senior ICT Engineer</w:t>
      </w:r>
      <w:r w:rsidDel="00000000" w:rsidR="00000000" w:rsidRPr="00000000">
        <w:rPr>
          <w:color w:val="666666"/>
          <w:sz w:val="20"/>
          <w:szCs w:val="20"/>
          <w:rtl w:val="0"/>
        </w:rPr>
        <w:t xml:space="preserve"> | </w:t>
      </w:r>
      <w:r w:rsidDel="00000000" w:rsidR="00000000" w:rsidRPr="00000000">
        <w:rPr>
          <w:b w:val="1"/>
          <w:bCs w:val="1"/>
          <w:color w:val="1f4e79"/>
          <w:sz w:val="20"/>
          <w:szCs w:val="20"/>
          <w:rtl w:val="0"/>
        </w:rPr>
        <w:t xml:space="preserve">Federal Radio Corporation of Nigeria</w:t>
      </w:r>
      <w:r w:rsidDel="00000000" w:rsidR="00000000" w:rsidRPr="00000000">
        <w:rPr>
          <w:color w:val="444444"/>
          <w:sz w:val="20"/>
          <w:szCs w:val="20"/>
          <w:rtl w:val="0"/>
        </w:rPr>
        <w:t xml:space="preserve"> | Jan 2015 to Jun 2023</w:t>
      </w:r>
      <w:r w:rsidDel="00000000" w:rsidR="00000000" w:rsidRPr="00000000">
        <w:rPr>
          <w:color w:val="666666"/>
          <w:sz w:val="20"/>
          <w:szCs w:val="20"/>
          <w:rtl w:val="0"/>
        </w:rPr>
        <w:t xml:space="preserve"> | Nigeria / On site</w:t>
      </w:r>
      <w:r w:rsidDel="00000000" w:rsidR="00000000" w:rsidRPr="00000000">
        <w:rPr>
          <w:rtl w:val="0"/>
        </w:rPr>
      </w:r>
    </w:p>
    <w:p w:rsidR="00000000" w:rsidDel="00000000" w:rsidP="00000000" w:rsidRDefault="00000000" w:rsidRPr="00000000" w14:paraId="00000021">
      <w:pPr>
        <w:spacing w:after="200" w:line="276" w:lineRule="auto"/>
        <w:ind w:right="-630"/>
        <w:jc w:val="both"/>
        <w:rPr>
          <w:i w:val="1"/>
          <w:iCs w:val="1"/>
          <w:color w:val="666666"/>
          <w:sz w:val="20"/>
          <w:szCs w:val="20"/>
        </w:rPr>
      </w:pPr>
      <w:r w:rsidDel="00000000" w:rsidR="00000000" w:rsidRPr="00000000">
        <w:rPr>
          <w:i w:val="1"/>
          <w:iCs w:val="1"/>
          <w:color w:val="666666"/>
          <w:sz w:val="20"/>
          <w:szCs w:val="20"/>
          <w:rtl w:val="0"/>
        </w:rPr>
        <w:t xml:space="preserve">Nigeria’s national public broadcaster and Africa’s largest radio network, with nationwide radio, online news and digital broadcast services.</w:t>
      </w:r>
    </w:p>
    <w:p w:rsidR="00000000" w:rsidDel="00000000" w:rsidP="00000000" w:rsidRDefault="00000000" w:rsidRPr="00000000" w14:paraId="00000022">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Designed and secured FRCN’s online news portal, virtual radio infrastructure, Azure and VPS environments, including core servers, Juniper firewalls, switches and routers, helping expand digital broadcasting across 7 state capitals.</w:t>
      </w:r>
      <w:r w:rsidDel="00000000" w:rsidR="00000000" w:rsidRPr="00000000">
        <w:rPr>
          <w:rtl w:val="0"/>
        </w:rPr>
      </w:r>
    </w:p>
    <w:p w:rsidR="00000000" w:rsidDel="00000000" w:rsidP="00000000" w:rsidRDefault="00000000" w:rsidRPr="00000000" w14:paraId="00000023">
      <w:pPr>
        <w:spacing w:after="200" w:before="60" w:line="276" w:lineRule="auto"/>
        <w:ind w:right="-630"/>
        <w:jc w:val="both"/>
        <w:rPr>
          <w:color w:val="1f4e79"/>
          <w:sz w:val="20"/>
          <w:szCs w:val="20"/>
          <w:u w:val="single"/>
        </w:rPr>
      </w:pPr>
      <w:r w:rsidDel="00000000" w:rsidR="00000000" w:rsidRPr="00000000">
        <w:rPr>
          <w:b w:val="1"/>
          <w:bCs w:val="1"/>
          <w:sz w:val="20"/>
          <w:szCs w:val="20"/>
          <w:rtl w:val="0"/>
        </w:rPr>
        <w:t xml:space="preserve">Senior IT Officer and Project Lead</w:t>
      </w:r>
      <w:r w:rsidDel="00000000" w:rsidR="00000000" w:rsidRPr="00000000">
        <w:rPr>
          <w:color w:val="666666"/>
          <w:sz w:val="20"/>
          <w:szCs w:val="20"/>
          <w:rtl w:val="0"/>
        </w:rPr>
        <w:t xml:space="preserve"> | </w:t>
      </w:r>
      <w:r w:rsidDel="00000000" w:rsidR="00000000" w:rsidRPr="00000000">
        <w:rPr>
          <w:b w:val="1"/>
          <w:bCs w:val="1"/>
          <w:color w:val="1f4e79"/>
          <w:sz w:val="20"/>
          <w:szCs w:val="20"/>
          <w:rtl w:val="0"/>
        </w:rPr>
        <w:t xml:space="preserve">Stop TB Partnership Nigeria</w:t>
      </w:r>
      <w:r w:rsidDel="00000000" w:rsidR="00000000" w:rsidRPr="00000000">
        <w:rPr>
          <w:color w:val="444444"/>
          <w:sz w:val="20"/>
          <w:szCs w:val="20"/>
          <w:rtl w:val="0"/>
        </w:rPr>
        <w:t xml:space="preserve"> | Jun 2022 to Aug 2023</w:t>
      </w:r>
      <w:r w:rsidDel="00000000" w:rsidR="00000000" w:rsidRPr="00000000">
        <w:rPr>
          <w:color w:val="666666"/>
          <w:sz w:val="20"/>
          <w:szCs w:val="20"/>
          <w:rtl w:val="0"/>
        </w:rPr>
        <w:t xml:space="preserve"> | Nigeria</w:t>
      </w:r>
      <w:r w:rsidDel="00000000" w:rsidR="00000000" w:rsidRPr="00000000">
        <w:rPr>
          <w:color w:val="888888"/>
          <w:sz w:val="20"/>
          <w:szCs w:val="20"/>
          <w:rtl w:val="0"/>
        </w:rPr>
        <w:t xml:space="preserve"> |</w:t>
      </w:r>
      <w:hyperlink r:id="rId40">
        <w:r w:rsidDel="00000000" w:rsidR="00000000" w:rsidRPr="00000000">
          <w:rPr>
            <w:color w:val="888888"/>
            <w:sz w:val="20"/>
            <w:szCs w:val="20"/>
            <w:rtl w:val="0"/>
          </w:rPr>
          <w:t xml:space="preserve"> </w:t>
        </w:r>
      </w:hyperlink>
      <w:hyperlink r:id="rId41">
        <w:r w:rsidDel="00000000" w:rsidR="00000000" w:rsidRPr="00000000">
          <w:rPr>
            <w:color w:val="1f4e79"/>
            <w:sz w:val="20"/>
            <w:szCs w:val="20"/>
            <w:u w:val="single"/>
            <w:rtl w:val="0"/>
          </w:rPr>
          <w:t xml:space="preserve">Conference portal</w:t>
        </w:r>
      </w:hyperlink>
      <w:r w:rsidDel="00000000" w:rsidR="00000000" w:rsidRPr="00000000">
        <w:rPr>
          <w:color w:val="888888"/>
          <w:sz w:val="20"/>
          <w:szCs w:val="20"/>
          <w:rtl w:val="0"/>
        </w:rPr>
        <w:t xml:space="preserve"> |</w:t>
      </w:r>
      <w:hyperlink r:id="rId42">
        <w:r w:rsidDel="00000000" w:rsidR="00000000" w:rsidRPr="00000000">
          <w:rPr>
            <w:color w:val="888888"/>
            <w:sz w:val="20"/>
            <w:szCs w:val="20"/>
            <w:rtl w:val="0"/>
          </w:rPr>
          <w:t xml:space="preserve"> </w:t>
        </w:r>
      </w:hyperlink>
      <w:hyperlink r:id="rId43">
        <w:r w:rsidDel="00000000" w:rsidR="00000000" w:rsidRPr="00000000">
          <w:rPr>
            <w:color w:val="1f4e79"/>
            <w:sz w:val="20"/>
            <w:szCs w:val="20"/>
            <w:u w:val="single"/>
            <w:rtl w:val="0"/>
          </w:rPr>
          <w:t xml:space="preserve">Stop TB global</w:t>
        </w:r>
      </w:hyperlink>
      <w:r w:rsidDel="00000000" w:rsidR="00000000" w:rsidRPr="00000000">
        <w:rPr>
          <w:rtl w:val="0"/>
        </w:rPr>
      </w:r>
    </w:p>
    <w:p w:rsidR="00000000" w:rsidDel="00000000" w:rsidP="00000000" w:rsidRDefault="00000000" w:rsidRPr="00000000" w14:paraId="00000024">
      <w:pPr>
        <w:spacing w:after="200" w:line="276" w:lineRule="auto"/>
        <w:ind w:right="-630"/>
        <w:jc w:val="both"/>
        <w:rPr>
          <w:i w:val="1"/>
          <w:iCs w:val="1"/>
          <w:color w:val="666666"/>
          <w:sz w:val="20"/>
          <w:szCs w:val="20"/>
        </w:rPr>
      </w:pPr>
      <w:r w:rsidDel="00000000" w:rsidR="00000000" w:rsidRPr="00000000">
        <w:rPr>
          <w:i w:val="1"/>
          <w:iCs w:val="1"/>
          <w:color w:val="666666"/>
          <w:sz w:val="20"/>
          <w:szCs w:val="20"/>
          <w:rtl w:val="0"/>
        </w:rPr>
        <w:t xml:space="preserve">Public health alliance connecting government, donors and civil society to support Nigeria’s TB response.</w:t>
      </w:r>
    </w:p>
    <w:p w:rsidR="00000000" w:rsidDel="00000000" w:rsidP="00000000" w:rsidRDefault="00000000" w:rsidRPr="00000000" w14:paraId="00000025">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Built the National TB Conference portal and led secure migration of organisational services to Microsoft 365 and Azure, improving resilience, registration workflows and security management.</w:t>
      </w:r>
    </w:p>
    <w:p w:rsidR="00000000" w:rsidDel="00000000" w:rsidP="00000000" w:rsidRDefault="00000000" w:rsidRPr="00000000" w14:paraId="00000026">
      <w:pPr>
        <w:spacing w:after="200" w:before="60" w:line="276" w:lineRule="auto"/>
        <w:ind w:right="-630"/>
        <w:jc w:val="both"/>
        <w:rPr>
          <w:color w:val="666666"/>
          <w:sz w:val="20"/>
          <w:szCs w:val="20"/>
        </w:rPr>
      </w:pPr>
      <w:r w:rsidDel="00000000" w:rsidR="00000000" w:rsidRPr="00000000">
        <w:rPr>
          <w:b w:val="1"/>
          <w:bCs w:val="1"/>
          <w:sz w:val="20"/>
          <w:szCs w:val="20"/>
          <w:rtl w:val="0"/>
        </w:rPr>
        <w:t xml:space="preserve">Network Administrator</w:t>
      </w:r>
      <w:r w:rsidDel="00000000" w:rsidR="00000000" w:rsidRPr="00000000">
        <w:rPr>
          <w:color w:val="666666"/>
          <w:sz w:val="20"/>
          <w:szCs w:val="20"/>
          <w:rtl w:val="0"/>
        </w:rPr>
        <w:t xml:space="preserve"> | </w:t>
      </w:r>
      <w:r w:rsidDel="00000000" w:rsidR="00000000" w:rsidRPr="00000000">
        <w:rPr>
          <w:b w:val="1"/>
          <w:bCs w:val="1"/>
          <w:color w:val="1f4e79"/>
          <w:sz w:val="20"/>
          <w:szCs w:val="20"/>
          <w:rtl w:val="0"/>
        </w:rPr>
        <w:t xml:space="preserve">First Wave Networks</w:t>
      </w:r>
      <w:r w:rsidDel="00000000" w:rsidR="00000000" w:rsidRPr="00000000">
        <w:rPr>
          <w:color w:val="444444"/>
          <w:sz w:val="20"/>
          <w:szCs w:val="20"/>
          <w:rtl w:val="0"/>
        </w:rPr>
        <w:t xml:space="preserve"> | Dec 2012 to Aug 2013</w:t>
      </w:r>
      <w:r w:rsidDel="00000000" w:rsidR="00000000" w:rsidRPr="00000000">
        <w:rPr>
          <w:color w:val="666666"/>
          <w:sz w:val="20"/>
          <w:szCs w:val="20"/>
          <w:rtl w:val="0"/>
        </w:rPr>
        <w:t xml:space="preserve"> | Nigeria</w:t>
      </w:r>
    </w:p>
    <w:p w:rsidR="00000000" w:rsidDel="00000000" w:rsidP="00000000" w:rsidRDefault="00000000" w:rsidRPr="00000000" w14:paraId="00000027">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Managed Ac</w:t>
      </w:r>
      <w:r w:rsidDel="00000000" w:rsidR="00000000" w:rsidRPr="00000000">
        <w:rPr>
          <w:sz w:val="20"/>
          <w:szCs w:val="20"/>
          <w:rtl w:val="0"/>
        </w:rPr>
        <w:t xml:space="preserve">tive Directory, Linux, wireless, VoIP and secure client network infrastructure, improving availability and network configuration standards.</w:t>
      </w:r>
    </w:p>
    <w:p w:rsidR="00000000" w:rsidDel="00000000" w:rsidP="00000000" w:rsidRDefault="00000000" w:rsidRPr="00000000" w14:paraId="00000028">
      <w:pPr>
        <w:spacing w:after="200" w:before="60" w:line="276" w:lineRule="auto"/>
        <w:ind w:right="-630"/>
        <w:jc w:val="both"/>
        <w:rPr>
          <w:color w:val="666666"/>
          <w:sz w:val="20"/>
          <w:szCs w:val="20"/>
        </w:rPr>
      </w:pPr>
      <w:r w:rsidDel="00000000" w:rsidR="00000000" w:rsidRPr="00000000">
        <w:rPr>
          <w:b w:val="1"/>
          <w:bCs w:val="1"/>
          <w:sz w:val="20"/>
          <w:szCs w:val="20"/>
          <w:rtl w:val="0"/>
        </w:rPr>
        <w:t xml:space="preserve">Radio Network Planning Optimisation</w:t>
      </w:r>
      <w:r w:rsidDel="00000000" w:rsidR="00000000" w:rsidRPr="00000000">
        <w:rPr>
          <w:color w:val="666666"/>
          <w:sz w:val="20"/>
          <w:szCs w:val="20"/>
          <w:rtl w:val="0"/>
        </w:rPr>
        <w:t xml:space="preserve"> | </w:t>
      </w:r>
      <w:r w:rsidDel="00000000" w:rsidR="00000000" w:rsidRPr="00000000">
        <w:rPr>
          <w:b w:val="1"/>
          <w:bCs w:val="1"/>
          <w:color w:val="1f4e79"/>
          <w:sz w:val="20"/>
          <w:szCs w:val="20"/>
          <w:rtl w:val="0"/>
        </w:rPr>
        <w:t xml:space="preserve">LAPLACE Technologies Limited</w:t>
      </w:r>
      <w:r w:rsidDel="00000000" w:rsidR="00000000" w:rsidRPr="00000000">
        <w:rPr>
          <w:color w:val="444444"/>
          <w:sz w:val="20"/>
          <w:szCs w:val="20"/>
          <w:rtl w:val="0"/>
        </w:rPr>
        <w:t xml:space="preserve"> | Apr 2012 to Dec 2012</w:t>
      </w:r>
      <w:r w:rsidDel="00000000" w:rsidR="00000000" w:rsidRPr="00000000">
        <w:rPr>
          <w:color w:val="666666"/>
          <w:sz w:val="20"/>
          <w:szCs w:val="20"/>
          <w:rtl w:val="0"/>
        </w:rPr>
        <w:t xml:space="preserve"> | Lagos, Nigeria</w:t>
      </w:r>
    </w:p>
    <w:p w:rsidR="00000000" w:rsidDel="00000000" w:rsidP="00000000" w:rsidRDefault="00000000" w:rsidRPr="00000000" w14:paraId="00000029">
      <w:pPr>
        <w:spacing w:after="200" w:line="276" w:lineRule="auto"/>
        <w:ind w:left="360" w:right="-630" w:hanging="140"/>
        <w:jc w:val="both"/>
        <w:rPr>
          <w:sz w:val="20"/>
          <w:szCs w:val="20"/>
        </w:rPr>
      </w:pPr>
      <w:r w:rsidDel="00000000" w:rsidR="00000000" w:rsidRPr="00000000">
        <w:rPr>
          <w:color w:val="1f4e79"/>
          <w:sz w:val="20"/>
          <w:szCs w:val="20"/>
          <w:rtl w:val="0"/>
        </w:rPr>
        <w:t xml:space="preserve">• </w:t>
      </w:r>
      <w:r w:rsidDel="00000000" w:rsidR="00000000" w:rsidRPr="00000000">
        <w:rPr>
          <w:sz w:val="20"/>
          <w:szCs w:val="20"/>
          <w:rtl w:val="0"/>
        </w:rPr>
        <w:t xml:space="preserve">Supported radio network planning and optimisation for telecom infrastructure, building the engineering base for later network security and cloud architecture roles.</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00" w:before="80" w:line="276" w:lineRule="auto"/>
        <w:ind w:right="-630"/>
        <w:jc w:val="both"/>
        <w:rPr>
          <w:b w:val="1"/>
          <w:bCs w:val="1"/>
          <w:color w:val="1f4e79"/>
          <w:sz w:val="24"/>
          <w:szCs w:val="24"/>
        </w:rPr>
      </w:pPr>
      <w:r w:rsidDel="00000000" w:rsidR="00000000" w:rsidRPr="00000000">
        <w:rPr>
          <w:b w:val="1"/>
          <w:bCs w:val="1"/>
          <w:color w:val="1f4e79"/>
          <w:sz w:val="24"/>
          <w:szCs w:val="24"/>
          <w:rtl w:val="0"/>
        </w:rPr>
        <w:t xml:space="preserve">OPEN SOURCE CONTRIBUTION</w:t>
      </w:r>
    </w:p>
    <w:p w:rsidR="00000000" w:rsidDel="00000000" w:rsidP="00000000" w:rsidRDefault="00000000" w:rsidRPr="00000000" w14:paraId="0000002B">
      <w:pPr>
        <w:spacing w:after="200" w:line="276" w:lineRule="auto"/>
        <w:ind w:right="-630"/>
        <w:jc w:val="both"/>
        <w:rPr>
          <w:sz w:val="20"/>
          <w:szCs w:val="20"/>
        </w:rPr>
      </w:pPr>
      <w:r w:rsidDel="00000000" w:rsidR="00000000" w:rsidRPr="00000000">
        <w:rPr>
          <w:b w:val="1"/>
          <w:bCs w:val="1"/>
          <w:color w:val="1f4e79"/>
          <w:sz w:val="20"/>
          <w:szCs w:val="20"/>
          <w:rtl w:val="0"/>
        </w:rPr>
        <w:t xml:space="preserve">Open source domain s</w:t>
      </w:r>
      <w:r w:rsidDel="00000000" w:rsidR="00000000" w:rsidRPr="00000000">
        <w:rPr>
          <w:b w:val="1"/>
          <w:bCs w:val="1"/>
          <w:color w:val="1f4e79"/>
          <w:sz w:val="20"/>
          <w:szCs w:val="20"/>
          <w:rtl w:val="0"/>
        </w:rPr>
        <w:t xml:space="preserve">pecific SLMs: </w:t>
      </w:r>
      <w:r w:rsidDel="00000000" w:rsidR="00000000" w:rsidRPr="00000000">
        <w:rPr>
          <w:sz w:val="20"/>
          <w:szCs w:val="20"/>
          <w:rtl w:val="0"/>
        </w:rPr>
        <w:t xml:space="preserve">created and released three small language models for cybersecurity and clinical reasoning on Hugging Face</w:t>
      </w:r>
      <w:r w:rsidDel="00000000" w:rsidR="00000000" w:rsidRPr="00000000">
        <w:rPr>
          <w:sz w:val="20"/>
          <w:szCs w:val="20"/>
          <w:rtl w:val="0"/>
        </w:rPr>
        <w:t xml:space="preserve">, including</w:t>
      </w:r>
      <w:hyperlink r:id="rId44">
        <w:r w:rsidDel="00000000" w:rsidR="00000000" w:rsidRPr="00000000">
          <w:rPr>
            <w:sz w:val="20"/>
            <w:szCs w:val="20"/>
            <w:rtl w:val="0"/>
          </w:rPr>
          <w:t xml:space="preserve"> </w:t>
        </w:r>
      </w:hyperlink>
      <w:hyperlink r:id="rId45">
        <w:r w:rsidDel="00000000" w:rsidR="00000000" w:rsidRPr="00000000">
          <w:rPr>
            <w:color w:val="1f4e79"/>
            <w:sz w:val="20"/>
            <w:szCs w:val="20"/>
            <w:u w:val="single"/>
            <w:rtl w:val="0"/>
          </w:rPr>
          <w:t xml:space="preserve">Security SLM Unsloth 1.5b</w:t>
        </w:r>
      </w:hyperlink>
      <w:r w:rsidDel="00000000" w:rsidR="00000000" w:rsidRPr="00000000">
        <w:rPr>
          <w:sz w:val="20"/>
          <w:szCs w:val="20"/>
          <w:rtl w:val="0"/>
        </w:rPr>
        <w:t xml:space="preserve">,</w:t>
      </w:r>
      <w:hyperlink r:id="rId46">
        <w:r w:rsidDel="00000000" w:rsidR="00000000" w:rsidRPr="00000000">
          <w:rPr>
            <w:sz w:val="20"/>
            <w:szCs w:val="20"/>
            <w:rtl w:val="0"/>
          </w:rPr>
          <w:t xml:space="preserve"> </w:t>
        </w:r>
      </w:hyperlink>
      <w:hyperlink r:id="rId47">
        <w:r w:rsidDel="00000000" w:rsidR="00000000" w:rsidRPr="00000000">
          <w:rPr>
            <w:color w:val="1f4e79"/>
            <w:sz w:val="20"/>
            <w:szCs w:val="20"/>
            <w:u w:val="single"/>
            <w:rtl w:val="0"/>
          </w:rPr>
          <w:t xml:space="preserve">Security SLM Gemma 4 E2B GGUF</w:t>
        </w:r>
      </w:hyperlink>
      <w:r w:rsidDel="00000000" w:rsidR="00000000" w:rsidRPr="00000000">
        <w:rPr>
          <w:sz w:val="20"/>
          <w:szCs w:val="20"/>
          <w:rtl w:val="0"/>
        </w:rPr>
        <w:t xml:space="preserve"> and Med Lab finetuned releases. They are built for teams that need AI support but cannot send sensitive data to hosted AI APIs. This includes SOC logs, IAM policies, vulnerability details and clinical diagnostic data. Led the full fine-tuning process. Curated the datasets, fine tuned the models with LoRA and Unsloth, prepared GGUF Q4_K_M quantised releases, evaluated the outputs and wrote documentation for local deployment. The first security model passed 1,000 downloads. Its Gemma based successor reached 2,130 downloads by 30 May 2026, including 1,090 downloads in the most recent month.</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00" w:before="80" w:line="276" w:lineRule="auto"/>
        <w:ind w:right="-630"/>
        <w:jc w:val="both"/>
        <w:rPr/>
      </w:pPr>
      <w:r w:rsidDel="00000000" w:rsidR="00000000" w:rsidRPr="00000000">
        <w:rPr>
          <w:b w:val="1"/>
          <w:bCs w:val="1"/>
          <w:color w:val="1f4e79"/>
          <w:sz w:val="26"/>
          <w:szCs w:val="26"/>
          <w:rtl w:val="0"/>
        </w:rPr>
        <w:t xml:space="preserve">MEDIA AND SPEAKING</w:t>
      </w:r>
      <w:r w:rsidDel="00000000" w:rsidR="00000000" w:rsidRPr="00000000">
        <w:rPr>
          <w:rtl w:val="0"/>
        </w:rPr>
      </w:r>
    </w:p>
    <w:p w:rsidR="00000000" w:rsidDel="00000000" w:rsidP="00000000" w:rsidRDefault="00000000" w:rsidRPr="00000000" w14:paraId="0000002D">
      <w:pPr>
        <w:spacing w:after="0" w:before="0" w:line="240" w:lineRule="auto"/>
        <w:jc w:val="both"/>
        <w:rPr>
          <w:sz w:val="20"/>
          <w:szCs w:val="20"/>
        </w:rPr>
      </w:pPr>
      <w:r w:rsidDel="00000000" w:rsidR="00000000" w:rsidRPr="00000000">
        <w:rPr>
          <w:sz w:val="20"/>
          <w:szCs w:val="20"/>
          <w:rtl w:val="0"/>
        </w:rPr>
        <w:t xml:space="preserve">•</w:t>
      </w:r>
      <w:hyperlink r:id="rId48">
        <w:r w:rsidDel="00000000" w:rsidR="00000000" w:rsidRPr="00000000">
          <w:rPr>
            <w:sz w:val="20"/>
            <w:szCs w:val="20"/>
            <w:rtl w:val="0"/>
          </w:rPr>
          <w:t xml:space="preserve"> </w:t>
        </w:r>
      </w:hyperlink>
      <w:hyperlink r:id="rId49">
        <w:r w:rsidDel="00000000" w:rsidR="00000000" w:rsidRPr="00000000">
          <w:rPr>
            <w:color w:val="0563c1"/>
            <w:sz w:val="20"/>
            <w:szCs w:val="20"/>
            <w:u w:val="single"/>
            <w:rtl w:val="0"/>
          </w:rPr>
          <w:t xml:space="preserve">The Guardian Nigeria</w:t>
        </w:r>
      </w:hyperlink>
      <w:r w:rsidDel="00000000" w:rsidR="00000000" w:rsidRPr="00000000">
        <w:rPr>
          <w:sz w:val="20"/>
          <w:szCs w:val="20"/>
          <w:rtl w:val="0"/>
        </w:rPr>
        <w:t xml:space="preserve"> and</w:t>
      </w:r>
      <w:hyperlink r:id="rId50">
        <w:r w:rsidDel="00000000" w:rsidR="00000000" w:rsidRPr="00000000">
          <w:rPr>
            <w:sz w:val="20"/>
            <w:szCs w:val="20"/>
            <w:rtl w:val="0"/>
          </w:rPr>
          <w:t xml:space="preserve"> </w:t>
        </w:r>
      </w:hyperlink>
      <w:hyperlink r:id="rId51">
        <w:r w:rsidDel="00000000" w:rsidR="00000000" w:rsidRPr="00000000">
          <w:rPr>
            <w:color w:val="0563c1"/>
            <w:sz w:val="20"/>
            <w:szCs w:val="20"/>
            <w:u w:val="single"/>
            <w:rtl w:val="0"/>
          </w:rPr>
          <w:t xml:space="preserve">Daily Trust</w:t>
        </w:r>
      </w:hyperlink>
      <w:r w:rsidDel="00000000" w:rsidR="00000000" w:rsidRPr="00000000">
        <w:rPr>
          <w:sz w:val="20"/>
          <w:szCs w:val="20"/>
          <w:rtl w:val="0"/>
        </w:rPr>
        <w:t xml:space="preserve"> cited me as an AI researcher on Nigeria's sovereign AI strategy and low infrastructure AI systems for critical sectors, including local models and AI use in healthcare, finance and government.</w:t>
      </w:r>
    </w:p>
    <w:p w:rsidR="00000000" w:rsidDel="00000000" w:rsidP="00000000" w:rsidRDefault="00000000" w:rsidRPr="00000000" w14:paraId="0000002E">
      <w:pPr>
        <w:spacing w:after="0" w:before="0" w:line="240" w:lineRule="auto"/>
        <w:jc w:val="both"/>
        <w:rPr>
          <w:sz w:val="20"/>
          <w:szCs w:val="20"/>
        </w:rPr>
      </w:pPr>
      <w:r w:rsidDel="00000000" w:rsidR="00000000" w:rsidRPr="00000000">
        <w:rPr>
          <w:sz w:val="20"/>
          <w:szCs w:val="20"/>
          <w:rtl w:val="0"/>
        </w:rPr>
        <w:t xml:space="preserve">•</w:t>
      </w:r>
      <w:hyperlink r:id="rId52">
        <w:r w:rsidDel="00000000" w:rsidR="00000000" w:rsidRPr="00000000">
          <w:rPr>
            <w:sz w:val="20"/>
            <w:szCs w:val="20"/>
            <w:rtl w:val="0"/>
          </w:rPr>
          <w:t xml:space="preserve"> </w:t>
        </w:r>
      </w:hyperlink>
      <w:hyperlink r:id="rId53">
        <w:r w:rsidDel="00000000" w:rsidR="00000000" w:rsidRPr="00000000">
          <w:rPr>
            <w:color w:val="0563c1"/>
            <w:sz w:val="20"/>
            <w:szCs w:val="20"/>
            <w:u w:val="single"/>
            <w:rtl w:val="0"/>
          </w:rPr>
          <w:t xml:space="preserve">Leadership Nigeria</w:t>
        </w:r>
      </w:hyperlink>
      <w:r w:rsidDel="00000000" w:rsidR="00000000" w:rsidRPr="00000000">
        <w:rPr>
          <w:sz w:val="20"/>
          <w:szCs w:val="20"/>
          <w:rtl w:val="0"/>
        </w:rPr>
        <w:t xml:space="preserve"> and</w:t>
      </w:r>
      <w:hyperlink r:id="rId54">
        <w:r w:rsidDel="00000000" w:rsidR="00000000" w:rsidRPr="00000000">
          <w:rPr>
            <w:sz w:val="20"/>
            <w:szCs w:val="20"/>
            <w:rtl w:val="0"/>
          </w:rPr>
          <w:t xml:space="preserve"> </w:t>
        </w:r>
      </w:hyperlink>
      <w:hyperlink r:id="rId55">
        <w:r w:rsidDel="00000000" w:rsidR="00000000" w:rsidRPr="00000000">
          <w:rPr>
            <w:color w:val="0563c1"/>
            <w:sz w:val="20"/>
            <w:szCs w:val="20"/>
            <w:u w:val="single"/>
            <w:rtl w:val="0"/>
          </w:rPr>
          <w:t xml:space="preserve">AllAfrica</w:t>
        </w:r>
      </w:hyperlink>
      <w:r w:rsidDel="00000000" w:rsidR="00000000" w:rsidRPr="00000000">
        <w:rPr>
          <w:sz w:val="20"/>
          <w:szCs w:val="20"/>
          <w:rtl w:val="0"/>
        </w:rPr>
        <w:t xml:space="preserve"> published my comments on AI surveillance, predictive analytics and national security in Nigeria.</w:t>
      </w:r>
    </w:p>
    <w:p w:rsidR="00000000" w:rsidDel="00000000" w:rsidP="00000000" w:rsidRDefault="00000000" w:rsidRPr="00000000" w14:paraId="0000002F">
      <w:pPr>
        <w:spacing w:after="0" w:before="0" w:line="240" w:lineRule="auto"/>
        <w:jc w:val="both"/>
        <w:rPr>
          <w:sz w:val="20"/>
          <w:szCs w:val="20"/>
        </w:rPr>
      </w:pPr>
      <w:r w:rsidDel="00000000" w:rsidR="00000000" w:rsidRPr="00000000">
        <w:rPr>
          <w:sz w:val="20"/>
          <w:szCs w:val="20"/>
          <w:rtl w:val="0"/>
        </w:rPr>
        <w:t xml:space="preserve">•</w:t>
      </w:r>
      <w:hyperlink r:id="rId56">
        <w:r w:rsidDel="00000000" w:rsidR="00000000" w:rsidRPr="00000000">
          <w:rPr>
            <w:sz w:val="20"/>
            <w:szCs w:val="20"/>
            <w:rtl w:val="0"/>
          </w:rPr>
          <w:t xml:space="preserve"> </w:t>
        </w:r>
      </w:hyperlink>
      <w:hyperlink r:id="rId57">
        <w:r w:rsidDel="00000000" w:rsidR="00000000" w:rsidRPr="00000000">
          <w:rPr>
            <w:color w:val="0563c1"/>
            <w:sz w:val="20"/>
            <w:szCs w:val="20"/>
            <w:u w:val="single"/>
            <w:rtl w:val="0"/>
          </w:rPr>
          <w:t xml:space="preserve">Radio Nigeria</w:t>
        </w:r>
      </w:hyperlink>
      <w:r w:rsidDel="00000000" w:rsidR="00000000" w:rsidRPr="00000000">
        <w:rPr>
          <w:sz w:val="20"/>
          <w:szCs w:val="20"/>
          <w:rtl w:val="0"/>
        </w:rPr>
        <w:t xml:space="preserve">, the national public broadcaster, invited me as a named AI expert to discuss how locally adapted AI surveillance could support work against insecurity.</w:t>
      </w:r>
    </w:p>
    <w:p w:rsidR="00000000" w:rsidDel="00000000" w:rsidP="00000000" w:rsidRDefault="00000000" w:rsidRPr="00000000" w14:paraId="00000030">
      <w:pPr>
        <w:spacing w:after="0" w:before="0" w:line="240" w:lineRule="auto"/>
        <w:jc w:val="both"/>
        <w:rPr>
          <w:sz w:val="20"/>
          <w:szCs w:val="20"/>
        </w:rPr>
      </w:pPr>
      <w:r w:rsidDel="00000000" w:rsidR="00000000" w:rsidRPr="00000000">
        <w:rPr>
          <w:sz w:val="20"/>
          <w:szCs w:val="20"/>
          <w:rtl w:val="0"/>
        </w:rPr>
        <w:t xml:space="preserve">•</w:t>
      </w:r>
      <w:hyperlink r:id="rId58">
        <w:r w:rsidDel="00000000" w:rsidR="00000000" w:rsidRPr="00000000">
          <w:rPr>
            <w:sz w:val="20"/>
            <w:szCs w:val="20"/>
            <w:rtl w:val="0"/>
          </w:rPr>
          <w:t xml:space="preserve"> </w:t>
        </w:r>
      </w:hyperlink>
      <w:hyperlink r:id="rId59">
        <w:r w:rsidDel="00000000" w:rsidR="00000000" w:rsidRPr="00000000">
          <w:rPr>
            <w:color w:val="0563c1"/>
            <w:sz w:val="20"/>
            <w:szCs w:val="20"/>
            <w:u w:val="single"/>
            <w:rtl w:val="0"/>
          </w:rPr>
          <w:t xml:space="preserve">GDG Build with AI 2026</w:t>
        </w:r>
      </w:hyperlink>
      <w:r w:rsidDel="00000000" w:rsidR="00000000" w:rsidRPr="00000000">
        <w:rPr>
          <w:sz w:val="20"/>
          <w:szCs w:val="20"/>
          <w:rtl w:val="0"/>
        </w:rPr>
        <w:t xml:space="preserve"> selected me as a facilitator for Google Developer Groups Lokoja. I gave a technical session on building secure AI agents in Golang. The session was later published on</w:t>
      </w:r>
      <w:hyperlink r:id="rId60">
        <w:r w:rsidDel="00000000" w:rsidR="00000000" w:rsidRPr="00000000">
          <w:rPr>
            <w:sz w:val="20"/>
            <w:szCs w:val="20"/>
            <w:rtl w:val="0"/>
          </w:rPr>
          <w:t xml:space="preserve"> </w:t>
        </w:r>
      </w:hyperlink>
      <w:hyperlink r:id="rId61">
        <w:r w:rsidDel="00000000" w:rsidR="00000000" w:rsidRPr="00000000">
          <w:rPr>
            <w:color w:val="0563c1"/>
            <w:sz w:val="20"/>
            <w:szCs w:val="20"/>
            <w:u w:val="single"/>
            <w:rtl w:val="0"/>
          </w:rPr>
          <w:t xml:space="preserve">YouTube</w:t>
        </w:r>
      </w:hyperlink>
      <w:r w:rsidDel="00000000" w:rsidR="00000000" w:rsidRPr="00000000">
        <w:rPr>
          <w:sz w:val="20"/>
          <w:szCs w:val="20"/>
          <w:rtl w:val="0"/>
        </w:rPr>
        <w:t xml:space="preserve">.</w:t>
      </w:r>
    </w:p>
    <w:p w:rsidR="00000000" w:rsidDel="00000000" w:rsidP="00000000" w:rsidRDefault="00000000" w:rsidRPr="00000000" w14:paraId="00000031">
      <w:pPr>
        <w:spacing w:after="0" w:before="0" w:line="240" w:lineRule="auto"/>
        <w:jc w:val="both"/>
        <w:rPr>
          <w:sz w:val="20"/>
          <w:szCs w:val="20"/>
        </w:rPr>
      </w:pPr>
      <w:r w:rsidDel="00000000" w:rsidR="00000000" w:rsidRPr="00000000">
        <w:rPr>
          <w:sz w:val="20"/>
          <w:szCs w:val="20"/>
          <w:rtl w:val="0"/>
        </w:rPr>
        <w:t xml:space="preserve">•</w:t>
      </w:r>
      <w:hyperlink r:id="rId62">
        <w:r w:rsidDel="00000000" w:rsidR="00000000" w:rsidRPr="00000000">
          <w:rPr>
            <w:sz w:val="20"/>
            <w:szCs w:val="20"/>
            <w:rtl w:val="0"/>
          </w:rPr>
          <w:t xml:space="preserve"> </w:t>
        </w:r>
      </w:hyperlink>
      <w:hyperlink r:id="rId63">
        <w:r w:rsidDel="00000000" w:rsidR="00000000" w:rsidRPr="00000000">
          <w:rPr>
            <w:color w:val="0563c1"/>
            <w:sz w:val="20"/>
            <w:szCs w:val="20"/>
            <w:u w:val="single"/>
            <w:rtl w:val="0"/>
          </w:rPr>
          <w:t xml:space="preserve">World Creativity and Innovation Day 2026</w:t>
        </w:r>
      </w:hyperlink>
      <w:r w:rsidDel="00000000" w:rsidR="00000000" w:rsidRPr="00000000">
        <w:rPr>
          <w:sz w:val="20"/>
          <w:szCs w:val="20"/>
          <w:rtl w:val="0"/>
        </w:rPr>
        <w:t xml:space="preserve"> invited me to speak to founders, SME operators and public leaders about practical AI use in business workflows.</w:t>
      </w:r>
    </w:p>
    <w:p w:rsidR="00000000" w:rsidDel="00000000" w:rsidP="00000000" w:rsidRDefault="00000000" w:rsidRPr="00000000" w14:paraId="00000032">
      <w:pPr>
        <w:spacing w:after="200" w:before="0" w:line="240" w:lineRule="auto"/>
        <w:jc w:val="both"/>
        <w:rPr>
          <w:sz w:val="20"/>
          <w:szCs w:val="20"/>
        </w:rPr>
      </w:pPr>
      <w:r w:rsidDel="00000000" w:rsidR="00000000" w:rsidRPr="00000000">
        <w:rPr>
          <w:sz w:val="20"/>
          <w:szCs w:val="20"/>
          <w:rtl w:val="0"/>
        </w:rPr>
        <w:t xml:space="preserve">•</w:t>
      </w:r>
      <w:hyperlink r:id="rId64">
        <w:r w:rsidDel="00000000" w:rsidR="00000000" w:rsidRPr="00000000">
          <w:rPr>
            <w:sz w:val="20"/>
            <w:szCs w:val="20"/>
            <w:rtl w:val="0"/>
          </w:rPr>
          <w:t xml:space="preserve"> </w:t>
        </w:r>
      </w:hyperlink>
      <w:hyperlink r:id="rId65">
        <w:r w:rsidDel="00000000" w:rsidR="00000000" w:rsidRPr="00000000">
          <w:rPr>
            <w:color w:val="0563c1"/>
            <w:sz w:val="20"/>
            <w:szCs w:val="20"/>
            <w:u w:val="single"/>
            <w:rtl w:val="0"/>
          </w:rPr>
          <w:t xml:space="preserve">RNW Media</w:t>
        </w:r>
      </w:hyperlink>
      <w:r w:rsidDel="00000000" w:rsidR="00000000" w:rsidRPr="00000000">
        <w:rPr>
          <w:sz w:val="20"/>
          <w:szCs w:val="20"/>
          <w:rtl w:val="0"/>
        </w:rPr>
        <w:t xml:space="preserve"> included me in PadiChat project presentations after the platform won the</w:t>
      </w:r>
      <w:hyperlink r:id="rId66">
        <w:r w:rsidDel="00000000" w:rsidR="00000000" w:rsidRPr="00000000">
          <w:rPr>
            <w:sz w:val="20"/>
            <w:szCs w:val="20"/>
            <w:rtl w:val="0"/>
          </w:rPr>
          <w:t xml:space="preserve"> </w:t>
        </w:r>
      </w:hyperlink>
      <w:hyperlink r:id="rId67">
        <w:r w:rsidDel="00000000" w:rsidR="00000000" w:rsidRPr="00000000">
          <w:rPr>
            <w:color w:val="0563c1"/>
            <w:sz w:val="20"/>
            <w:szCs w:val="20"/>
            <w:u w:val="single"/>
            <w:rtl w:val="0"/>
          </w:rPr>
          <w:t xml:space="preserve">2024 RNW Media Innovation Fund</w:t>
        </w:r>
      </w:hyperlink>
      <w:r w:rsidDel="00000000" w:rsidR="00000000" w:rsidRPr="00000000">
        <w:rPr>
          <w:sz w:val="20"/>
          <w:szCs w:val="20"/>
          <w:rtl w:val="0"/>
        </w:rPr>
        <w:t xml:space="preserve">. I presented the project during the Digital Media Impact Summit 2024 winner announcement and later gave updates to RNW Media stakeholders.</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200" w:before="80" w:line="276" w:lineRule="auto"/>
        <w:ind w:right="-630"/>
        <w:jc w:val="both"/>
        <w:rPr>
          <w:b w:val="1"/>
          <w:bCs w:val="1"/>
          <w:color w:val="1f4e79"/>
          <w:sz w:val="26"/>
          <w:szCs w:val="26"/>
        </w:rPr>
      </w:pPr>
      <w:r w:rsidDel="00000000" w:rsidR="00000000" w:rsidRPr="00000000">
        <w:rPr>
          <w:b w:val="1"/>
          <w:bCs w:val="1"/>
          <w:color w:val="1f4e79"/>
          <w:sz w:val="26"/>
          <w:szCs w:val="26"/>
          <w:rtl w:val="0"/>
        </w:rPr>
        <w:t xml:space="preserve">EDUCATION AND CERTIFICATIONS</w:t>
      </w:r>
    </w:p>
    <w:p w:rsidR="00000000" w:rsidDel="00000000" w:rsidP="00000000" w:rsidRDefault="00000000" w:rsidRPr="00000000" w14:paraId="00000034">
      <w:pPr>
        <w:numPr>
          <w:ilvl w:val="0"/>
          <w:numId w:val="1"/>
        </w:numPr>
        <w:spacing w:after="0" w:line="276" w:lineRule="auto"/>
        <w:ind w:left="720" w:right="-630" w:hanging="360"/>
        <w:jc w:val="both"/>
        <w:rPr>
          <w:sz w:val="20"/>
          <w:szCs w:val="20"/>
          <w:u w:val="none"/>
        </w:rPr>
      </w:pPr>
      <w:r w:rsidDel="00000000" w:rsidR="00000000" w:rsidRPr="00000000">
        <w:rPr>
          <w:sz w:val="20"/>
          <w:szCs w:val="20"/>
          <w:rtl w:val="0"/>
        </w:rPr>
        <w:t xml:space="preserve">MSc Computer Networks and Security, University of Essex, 2023 to 2024 | </w:t>
      </w:r>
    </w:p>
    <w:p w:rsidR="00000000" w:rsidDel="00000000" w:rsidP="00000000" w:rsidRDefault="00000000" w:rsidRPr="00000000" w14:paraId="00000035">
      <w:pPr>
        <w:numPr>
          <w:ilvl w:val="0"/>
          <w:numId w:val="1"/>
        </w:numPr>
        <w:spacing w:after="0" w:line="276" w:lineRule="auto"/>
        <w:ind w:left="720" w:right="-630" w:hanging="360"/>
        <w:jc w:val="both"/>
        <w:rPr>
          <w:sz w:val="20"/>
          <w:szCs w:val="20"/>
          <w:u w:val="none"/>
        </w:rPr>
      </w:pPr>
      <w:r w:rsidDel="00000000" w:rsidR="00000000" w:rsidRPr="00000000">
        <w:rPr>
          <w:sz w:val="20"/>
          <w:szCs w:val="20"/>
          <w:rtl w:val="0"/>
        </w:rPr>
        <w:t xml:space="preserve">BSc (Hons) Physics, University of Mkar Mkar, 2007 to 2011</w:t>
      </w:r>
    </w:p>
    <w:p w:rsidR="00000000" w:rsidDel="00000000" w:rsidP="00000000" w:rsidRDefault="00000000" w:rsidRPr="00000000" w14:paraId="00000036">
      <w:pPr>
        <w:numPr>
          <w:ilvl w:val="0"/>
          <w:numId w:val="1"/>
        </w:numPr>
        <w:spacing w:after="0" w:line="276" w:lineRule="auto"/>
        <w:ind w:left="720" w:right="-630" w:hanging="360"/>
        <w:jc w:val="both"/>
        <w:rPr>
          <w:sz w:val="20"/>
          <w:szCs w:val="20"/>
          <w:u w:val="none"/>
        </w:rPr>
      </w:pPr>
      <w:r w:rsidDel="00000000" w:rsidR="00000000" w:rsidRPr="00000000">
        <w:rPr>
          <w:sz w:val="20"/>
          <w:szCs w:val="20"/>
          <w:rtl w:val="0"/>
        </w:rPr>
        <w:t xml:space="preserve">Certifications: CISSP (ISC2) | CompTIA Security+ | Google Cybersecurity Professional | Domain Adaptive Pre Training for LLMs | CompTIA Project+.</w:t>
      </w:r>
    </w:p>
    <w:sectPr>
      <w:pgSz w:h="15840" w:w="12240" w:orient="portrait"/>
      <w:pgMar w:bottom="1440" w:top="1440" w:left="108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737B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737B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737B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737B3"/>
    <w:rPr>
      <w:rFonts w:asciiTheme="majorHAnsi" w:cstheme="majorBidi" w:eastAsiaTheme="majorEastAsia" w:hAnsiTheme="majorHAnsi"/>
      <w:color w:val="0f4761" w:themeColor="accent1" w:themeShade="0000BF"/>
      <w:sz w:val="40"/>
      <w:szCs w:val="40"/>
      <w:lang w:val="en-GB"/>
    </w:rPr>
  </w:style>
  <w:style w:type="character" w:styleId="Heading2Char" w:customStyle="1">
    <w:name w:val="Heading 2 Char"/>
    <w:basedOn w:val="DefaultParagraphFont"/>
    <w:link w:val="Heading2"/>
    <w:uiPriority w:val="9"/>
    <w:semiHidden w:val="1"/>
    <w:rsid w:val="00A737B3"/>
    <w:rPr>
      <w:rFonts w:asciiTheme="majorHAnsi" w:cstheme="majorBidi" w:eastAsiaTheme="majorEastAsia" w:hAnsiTheme="majorHAnsi"/>
      <w:color w:val="0f4761" w:themeColor="accent1" w:themeShade="0000BF"/>
      <w:sz w:val="32"/>
      <w:szCs w:val="32"/>
      <w:lang w:val="en-GB"/>
    </w:rPr>
  </w:style>
  <w:style w:type="character" w:styleId="Heading3Char" w:customStyle="1">
    <w:name w:val="Heading 3 Char"/>
    <w:basedOn w:val="DefaultParagraphFont"/>
    <w:link w:val="Heading3"/>
    <w:uiPriority w:val="9"/>
    <w:semiHidden w:val="1"/>
    <w:rsid w:val="00A737B3"/>
    <w:rPr>
      <w:rFonts w:cstheme="majorBidi" w:eastAsiaTheme="majorEastAsia"/>
      <w:color w:val="0f4761" w:themeColor="accent1" w:themeShade="0000BF"/>
      <w:sz w:val="28"/>
      <w:szCs w:val="28"/>
      <w:lang w:val="en-GB"/>
    </w:rPr>
  </w:style>
  <w:style w:type="character" w:styleId="Heading4Char" w:customStyle="1">
    <w:name w:val="Heading 4 Char"/>
    <w:basedOn w:val="DefaultParagraphFont"/>
    <w:link w:val="Heading4"/>
    <w:uiPriority w:val="9"/>
    <w:semiHidden w:val="1"/>
    <w:rsid w:val="00A737B3"/>
    <w:rPr>
      <w:rFonts w:cstheme="majorBidi" w:eastAsiaTheme="majorEastAsia"/>
      <w:i w:val="1"/>
      <w:iCs w:val="1"/>
      <w:color w:val="0f4761" w:themeColor="accent1" w:themeShade="0000BF"/>
      <w:lang w:val="en-GB"/>
    </w:rPr>
  </w:style>
  <w:style w:type="character" w:styleId="Heading5Char" w:customStyle="1">
    <w:name w:val="Heading 5 Char"/>
    <w:basedOn w:val="DefaultParagraphFont"/>
    <w:link w:val="Heading5"/>
    <w:uiPriority w:val="9"/>
    <w:semiHidden w:val="1"/>
    <w:rsid w:val="00A737B3"/>
    <w:rPr>
      <w:rFonts w:cstheme="majorBidi" w:eastAsiaTheme="majorEastAsia"/>
      <w:color w:val="0f4761" w:themeColor="accent1" w:themeShade="0000BF"/>
      <w:lang w:val="en-GB"/>
    </w:rPr>
  </w:style>
  <w:style w:type="character" w:styleId="Heading6Char" w:customStyle="1">
    <w:name w:val="Heading 6 Char"/>
    <w:basedOn w:val="DefaultParagraphFont"/>
    <w:link w:val="Heading6"/>
    <w:uiPriority w:val="9"/>
    <w:semiHidden w:val="1"/>
    <w:rsid w:val="00A737B3"/>
    <w:rPr>
      <w:rFonts w:cstheme="majorBidi" w:eastAsiaTheme="majorEastAsia"/>
      <w:i w:val="1"/>
      <w:iCs w:val="1"/>
      <w:color w:val="595959" w:themeColor="text1" w:themeTint="0000A6"/>
      <w:lang w:val="en-GB"/>
    </w:rPr>
  </w:style>
  <w:style w:type="character" w:styleId="Heading7Char" w:customStyle="1">
    <w:name w:val="Heading 7 Char"/>
    <w:basedOn w:val="DefaultParagraphFont"/>
    <w:link w:val="Heading7"/>
    <w:uiPriority w:val="9"/>
    <w:semiHidden w:val="1"/>
    <w:rsid w:val="00A737B3"/>
    <w:rPr>
      <w:rFonts w:cstheme="majorBidi" w:eastAsiaTheme="majorEastAsia"/>
      <w:color w:val="595959" w:themeColor="text1" w:themeTint="0000A6"/>
      <w:lang w:val="en-GB"/>
    </w:rPr>
  </w:style>
  <w:style w:type="character" w:styleId="Heading8Char" w:customStyle="1">
    <w:name w:val="Heading 8 Char"/>
    <w:basedOn w:val="DefaultParagraphFont"/>
    <w:link w:val="Heading8"/>
    <w:uiPriority w:val="9"/>
    <w:semiHidden w:val="1"/>
    <w:rsid w:val="00A737B3"/>
    <w:rPr>
      <w:rFonts w:cstheme="majorBidi" w:eastAsiaTheme="majorEastAsia"/>
      <w:i w:val="1"/>
      <w:iCs w:val="1"/>
      <w:color w:val="272727" w:themeColor="text1" w:themeTint="0000D8"/>
      <w:lang w:val="en-GB"/>
    </w:rPr>
  </w:style>
  <w:style w:type="character" w:styleId="Heading9Char" w:customStyle="1">
    <w:name w:val="Heading 9 Char"/>
    <w:basedOn w:val="DefaultParagraphFont"/>
    <w:link w:val="Heading9"/>
    <w:uiPriority w:val="9"/>
    <w:semiHidden w:val="1"/>
    <w:rsid w:val="00A737B3"/>
    <w:rPr>
      <w:rFonts w:cstheme="majorBidi" w:eastAsiaTheme="majorEastAsia"/>
      <w:color w:val="272727" w:themeColor="text1" w:themeTint="0000D8"/>
      <w:lang w:val="en-GB"/>
    </w:rPr>
  </w:style>
  <w:style w:type="character" w:styleId="TitleChar" w:customStyle="1">
    <w:name w:val="Title Char"/>
    <w:basedOn w:val="DefaultParagraphFont"/>
    <w:link w:val="Title"/>
    <w:uiPriority w:val="10"/>
    <w:rsid w:val="00A737B3"/>
    <w:rPr>
      <w:rFonts w:asciiTheme="majorHAnsi" w:cstheme="majorBidi" w:eastAsiaTheme="majorEastAsia" w:hAnsiTheme="majorHAnsi"/>
      <w:spacing w:val="-10"/>
      <w:kern w:val="28"/>
      <w:sz w:val="56"/>
      <w:szCs w:val="56"/>
      <w:lang w:val="en-GB"/>
    </w:rPr>
  </w:style>
  <w:style w:type="character" w:styleId="SubtitleChar" w:customStyle="1">
    <w:name w:val="Subtitle Char"/>
    <w:basedOn w:val="DefaultParagraphFont"/>
    <w:link w:val="Subtitle"/>
    <w:uiPriority w:val="11"/>
    <w:rsid w:val="00A737B3"/>
    <w:rPr>
      <w:rFonts w:cstheme="majorBidi" w:eastAsiaTheme="majorEastAsia"/>
      <w:color w:val="595959" w:themeColor="text1" w:themeTint="0000A6"/>
      <w:spacing w:val="15"/>
      <w:sz w:val="28"/>
      <w:szCs w:val="28"/>
      <w:lang w:val="en-GB"/>
    </w:rPr>
  </w:style>
  <w:style w:type="paragraph" w:styleId="Quote">
    <w:name w:val="Quote"/>
    <w:basedOn w:val="Normal"/>
    <w:next w:val="Normal"/>
    <w:link w:val="QuoteChar"/>
    <w:uiPriority w:val="29"/>
    <w:qFormat w:val="1"/>
    <w:rsid w:val="00A737B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737B3"/>
    <w:rPr>
      <w:i w:val="1"/>
      <w:iCs w:val="1"/>
      <w:color w:val="404040" w:themeColor="text1" w:themeTint="0000BF"/>
      <w:lang w:val="en-GB"/>
    </w:rPr>
  </w:style>
  <w:style w:type="paragraph" w:styleId="ListParagraph">
    <w:name w:val="List Paragraph"/>
    <w:basedOn w:val="Normal"/>
    <w:uiPriority w:val="34"/>
    <w:qFormat w:val="1"/>
    <w:rsid w:val="00A737B3"/>
    <w:pPr>
      <w:ind w:left="720"/>
      <w:contextualSpacing w:val="1"/>
    </w:pPr>
  </w:style>
  <w:style w:type="character" w:styleId="IntenseEmphasis">
    <w:name w:val="Intense Emphasis"/>
    <w:basedOn w:val="DefaultParagraphFont"/>
    <w:uiPriority w:val="21"/>
    <w:qFormat w:val="1"/>
    <w:rsid w:val="00A737B3"/>
    <w:rPr>
      <w:i w:val="1"/>
      <w:iCs w:val="1"/>
      <w:color w:val="0f4761" w:themeColor="accent1" w:themeShade="0000BF"/>
    </w:rPr>
  </w:style>
  <w:style w:type="paragraph" w:styleId="IntenseQuote">
    <w:name w:val="Intense Quote"/>
    <w:basedOn w:val="Normal"/>
    <w:next w:val="Normal"/>
    <w:link w:val="IntenseQuoteChar"/>
    <w:uiPriority w:val="30"/>
    <w:qFormat w:val="1"/>
    <w:rsid w:val="00A737B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737B3"/>
    <w:rPr>
      <w:i w:val="1"/>
      <w:iCs w:val="1"/>
      <w:color w:val="0f4761" w:themeColor="accent1" w:themeShade="0000BF"/>
      <w:lang w:val="en-GB"/>
    </w:rPr>
  </w:style>
  <w:style w:type="character" w:styleId="IntenseReference">
    <w:name w:val="Intense Reference"/>
    <w:basedOn w:val="DefaultParagraphFont"/>
    <w:uiPriority w:val="32"/>
    <w:qFormat w:val="1"/>
    <w:rsid w:val="00A737B3"/>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40" Type="http://schemas.openxmlformats.org/officeDocument/2006/relationships/hyperlink" Target="https://nationaltbconference.org/" TargetMode="External"/><Relationship Id="rId42" Type="http://schemas.openxmlformats.org/officeDocument/2006/relationships/hyperlink" Target="https://www.stoptb.org/node/1" TargetMode="External"/><Relationship Id="rId41" Type="http://schemas.openxmlformats.org/officeDocument/2006/relationships/hyperlink" Target="https://nationaltbconference.org/" TargetMode="External"/><Relationship Id="rId44" Type="http://schemas.openxmlformats.org/officeDocument/2006/relationships/hyperlink" Target="https://huggingface.co/Nguuma/security-slm-unsloth-1.5b" TargetMode="External"/><Relationship Id="rId43" Type="http://schemas.openxmlformats.org/officeDocument/2006/relationships/hyperlink" Target="https://www.stoptb.org/node/1" TargetMode="External"/><Relationship Id="rId46" Type="http://schemas.openxmlformats.org/officeDocument/2006/relationships/hyperlink" Target="https://huggingface.co/Nguuma/Security-SLM-Gemma-4-E2B-it-GGUF" TargetMode="External"/><Relationship Id="rId45" Type="http://schemas.openxmlformats.org/officeDocument/2006/relationships/hyperlink" Target="https://huggingface.co/Nguuma/security-slm-unsloth-1.5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uggingface.co/Nguuma" TargetMode="External"/><Relationship Id="rId48" Type="http://schemas.openxmlformats.org/officeDocument/2006/relationships/hyperlink" Target="https://guardian.ng/news/nigeria-moves-to-adopt-ai-in-critical-sectors-to-boost-efficiency-fraud-detection/" TargetMode="External"/><Relationship Id="rId47" Type="http://schemas.openxmlformats.org/officeDocument/2006/relationships/hyperlink" Target="https://huggingface.co/Nguuma/Security-SLM-Gemma-4-E2B-it-GGUF" TargetMode="External"/><Relationship Id="rId49" Type="http://schemas.openxmlformats.org/officeDocument/2006/relationships/hyperlink" Target="https://guardian.ng/news/nigeria-moves-to-adopt-ai-in-critical-sectors-to-boost-efficiency-fraud-detec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nkedin.com/in/nguuma-it" TargetMode="External"/><Relationship Id="rId8" Type="http://schemas.openxmlformats.org/officeDocument/2006/relationships/hyperlink" Target="https://www.linkedin.com/in/nguuma-it" TargetMode="External"/><Relationship Id="rId31" Type="http://schemas.openxmlformats.org/officeDocument/2006/relationships/hyperlink" Target="https://www.essex.ac.uk/research-projects/cyber-security-in-uk-smes" TargetMode="External"/><Relationship Id="rId30" Type="http://schemas.openxmlformats.org/officeDocument/2006/relationships/hyperlink" Target="https://www.essex.ac.uk/research-projects/cyber-security-in-uk-smes" TargetMode="External"/><Relationship Id="rId33" Type="http://schemas.openxmlformats.org/officeDocument/2006/relationships/hyperlink" Target="https://centuryinformationsystems.com/" TargetMode="External"/><Relationship Id="rId32" Type="http://schemas.openxmlformats.org/officeDocument/2006/relationships/hyperlink" Target="https://centuryinformationsystems.com/" TargetMode="External"/><Relationship Id="rId35" Type="http://schemas.openxmlformats.org/officeDocument/2006/relationships/hyperlink" Target="https://centuryinformationsystems.com/portfolio/electronic-court-management-system-ecms/" TargetMode="External"/><Relationship Id="rId34" Type="http://schemas.openxmlformats.org/officeDocument/2006/relationships/hyperlink" Target="https://centuryinformationsystems.com/portfolio/electronic-court-management-system-ecms/" TargetMode="External"/><Relationship Id="rId37" Type="http://schemas.openxmlformats.org/officeDocument/2006/relationships/hyperlink" Target="https://portal.fhc.gov.ng/" TargetMode="External"/><Relationship Id="rId36" Type="http://schemas.openxmlformats.org/officeDocument/2006/relationships/hyperlink" Target="https://portal.fhc.gov.ng/" TargetMode="External"/><Relationship Id="rId39" Type="http://schemas.openxmlformats.org/officeDocument/2006/relationships/hyperlink" Target="https://fhc.gov.ng/e-affidavit-client-portal/" TargetMode="External"/><Relationship Id="rId38" Type="http://schemas.openxmlformats.org/officeDocument/2006/relationships/hyperlink" Target="https://fhc.gov.ng/e-affidavit-client-portal/" TargetMode="External"/><Relationship Id="rId62" Type="http://schemas.openxmlformats.org/officeDocument/2006/relationships/hyperlink" Target="https://www.clooveai.com/events/wcid-2026" TargetMode="External"/><Relationship Id="rId61" Type="http://schemas.openxmlformats.org/officeDocument/2006/relationships/hyperlink" Target="https://www.youtube.com/watch?v=rzfF-7XN0WY" TargetMode="External"/><Relationship Id="rId20" Type="http://schemas.openxmlformats.org/officeDocument/2006/relationships/hyperlink" Target="https://www.padichat.ng/" TargetMode="External"/><Relationship Id="rId64" Type="http://schemas.openxmlformats.org/officeDocument/2006/relationships/hyperlink" Target="https://www.rnw.media/" TargetMode="External"/><Relationship Id="rId63" Type="http://schemas.openxmlformats.org/officeDocument/2006/relationships/hyperlink" Target="https://www.clooveai.com/events/wcid-2026" TargetMode="External"/><Relationship Id="rId22" Type="http://schemas.openxmlformats.org/officeDocument/2006/relationships/hyperlink" Target="https://lightraymedia.org/2024/10/16/nigerian-ai-powered-chatbot-padichat-wins-2024-rnw-media-innovation-fund" TargetMode="External"/><Relationship Id="rId66" Type="http://schemas.openxmlformats.org/officeDocument/2006/relationships/hyperlink" Target="https://lightraymedia.org/2024/10/16/nigerian-ai-powered-chatbot-padichat-wins-2024-rnw-media-innovation-fund" TargetMode="External"/><Relationship Id="rId21" Type="http://schemas.openxmlformats.org/officeDocument/2006/relationships/hyperlink" Target="https://lightraymedia.org/2024/10/16/nigerian-ai-powered-chatbot-padichat-wins-2024-rnw-media-innovation-fund" TargetMode="External"/><Relationship Id="rId65" Type="http://schemas.openxmlformats.org/officeDocument/2006/relationships/hyperlink" Target="https://www.rnw.media/" TargetMode="External"/><Relationship Id="rId24" Type="http://schemas.openxmlformats.org/officeDocument/2006/relationships/hyperlink" Target="https://www.cybersecurityaid.co.uk/" TargetMode="External"/><Relationship Id="rId23" Type="http://schemas.openxmlformats.org/officeDocument/2006/relationships/hyperlink" Target="https://lightraymedia.org/2024/10/16/nigerian-ai-powered-chatbot-padichat-wins-2024-rnw-media-innovation-fund" TargetMode="External"/><Relationship Id="rId67" Type="http://schemas.openxmlformats.org/officeDocument/2006/relationships/hyperlink" Target="https://lightraymedia.org/2024/10/16/nigerian-ai-powered-chatbot-padichat-wins-2024-rnw-media-innovation-fund" TargetMode="External"/><Relationship Id="rId60" Type="http://schemas.openxmlformats.org/officeDocument/2006/relationships/hyperlink" Target="https://www.youtube.com/watch?v=rzfF-7XN0WY" TargetMode="External"/><Relationship Id="rId26" Type="http://schemas.openxmlformats.org/officeDocument/2006/relationships/hyperlink" Target="https://iuk-business-connect.org.uk/projects/cyberasap/cybersecurityaid/" TargetMode="External"/><Relationship Id="rId25" Type="http://schemas.openxmlformats.org/officeDocument/2006/relationships/hyperlink" Target="https://www.cybersecurityaid.co.uk/" TargetMode="External"/><Relationship Id="rId28" Type="http://schemas.openxmlformats.org/officeDocument/2006/relationships/hyperlink" Target="https://bizcyberquest.co.uk/" TargetMode="External"/><Relationship Id="rId27" Type="http://schemas.openxmlformats.org/officeDocument/2006/relationships/hyperlink" Target="https://iuk-business-connect.org.uk/projects/cyberasap/cybersecurityaid/" TargetMode="External"/><Relationship Id="rId29" Type="http://schemas.openxmlformats.org/officeDocument/2006/relationships/hyperlink" Target="https://bizcyberquest.co.uk/" TargetMode="External"/><Relationship Id="rId51" Type="http://schemas.openxmlformats.org/officeDocument/2006/relationships/hyperlink" Target="https://dailytrust.com/nigeria-advances-low-infrastructure-ai-systems-for-critical-sectors-researcher/" TargetMode="External"/><Relationship Id="rId50" Type="http://schemas.openxmlformats.org/officeDocument/2006/relationships/hyperlink" Target="https://dailytrust.com/nigeria-advances-low-infrastructure-ai-systems-for-critical-sectors-researcher/" TargetMode="External"/><Relationship Id="rId53" Type="http://schemas.openxmlformats.org/officeDocument/2006/relationships/hyperlink" Target="https://leadership.ng/nigeria-can-use-ai-surveillance-to-tackle-insecurity-expert/" TargetMode="External"/><Relationship Id="rId52" Type="http://schemas.openxmlformats.org/officeDocument/2006/relationships/hyperlink" Target="https://leadership.ng/nigeria-can-use-ai-surveillance-to-tackle-insecurity-expert/" TargetMode="External"/><Relationship Id="rId11" Type="http://schemas.openxmlformats.org/officeDocument/2006/relationships/hyperlink" Target="https://purecontent.com/" TargetMode="External"/><Relationship Id="rId55" Type="http://schemas.openxmlformats.org/officeDocument/2006/relationships/hyperlink" Target="https://allafrica.com/stories/202603270079.html" TargetMode="External"/><Relationship Id="rId10" Type="http://schemas.openxmlformats.org/officeDocument/2006/relationships/hyperlink" Target="https://huggingface.co/Nguuma" TargetMode="External"/><Relationship Id="rId54" Type="http://schemas.openxmlformats.org/officeDocument/2006/relationships/hyperlink" Target="https://allafrica.com/stories/202603270079.html" TargetMode="External"/><Relationship Id="rId13" Type="http://schemas.openxmlformats.org/officeDocument/2006/relationships/hyperlink" Target="https://purecontent.com/service/publish24-ai-news/" TargetMode="External"/><Relationship Id="rId57" Type="http://schemas.openxmlformats.org/officeDocument/2006/relationships/hyperlink" Target="https://radionigeria.gov.ng/2026/03/20/ai-surveillance-can-tackle-insecurity-in-nigeria-ict-expert/" TargetMode="External"/><Relationship Id="rId12" Type="http://schemas.openxmlformats.org/officeDocument/2006/relationships/hyperlink" Target="https://purecontent.com/" TargetMode="External"/><Relationship Id="rId56" Type="http://schemas.openxmlformats.org/officeDocument/2006/relationships/hyperlink" Target="https://radionigeria.gov.ng/2026/03/20/ai-surveillance-can-tackle-insecurity-in-nigeria-ict-expert/" TargetMode="External"/><Relationship Id="rId15" Type="http://schemas.openxmlformats.org/officeDocument/2006/relationships/hyperlink" Target="https://podcast-generator-frontend.vercel.app" TargetMode="External"/><Relationship Id="rId59" Type="http://schemas.openxmlformats.org/officeDocument/2006/relationships/hyperlink" Target="https://gdg.community.dev/events/details/google-gdg-lokoja-presents-build-with-ai-lokoja-2026/" TargetMode="External"/><Relationship Id="rId14" Type="http://schemas.openxmlformats.org/officeDocument/2006/relationships/hyperlink" Target="https://purecontent.com/service/publish24-ai-news/" TargetMode="External"/><Relationship Id="rId58" Type="http://schemas.openxmlformats.org/officeDocument/2006/relationships/hyperlink" Target="https://gdg.community.dev/events/details/google-gdg-lokoja-presents-build-with-ai-lokoja-2026/" TargetMode="External"/><Relationship Id="rId17" Type="http://schemas.openxmlformats.org/officeDocument/2006/relationships/hyperlink" Target="https://mhrinitiative.org/" TargetMode="External"/><Relationship Id="rId16" Type="http://schemas.openxmlformats.org/officeDocument/2006/relationships/hyperlink" Target="https://podcast-generator-frontend.vercel.app" TargetMode="External"/><Relationship Id="rId19" Type="http://schemas.openxmlformats.org/officeDocument/2006/relationships/hyperlink" Target="https://www.padichat.ng/" TargetMode="External"/><Relationship Id="rId18" Type="http://schemas.openxmlformats.org/officeDocument/2006/relationships/hyperlink" Target="https://mhrinitiativ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IQEgG8XR7WT/OQaP19cUBLmnSA==">CgMxLjA4AHIhMVM0bWlGWUU3NFZkQlBkZEFEeGN4UmVaTXgwOVM0LTZY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2026-01-27T12:23:00Z</dcterms:created>
  <dc:creator>tyokaha israel</dc:creator>
</cp:coreProperties>
</file>